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134"/>
        <w:gridCol w:w="3387"/>
      </w:tblGrid>
      <w:tr w:rsidR="0006755E" w:rsidRPr="005C5200" w14:paraId="240E94F4" w14:textId="77777777" w:rsidTr="005C5200">
        <w:tc>
          <w:tcPr>
            <w:tcW w:w="1630" w:type="dxa"/>
            <w:tcBorders>
              <w:right w:val="single" w:sz="4" w:space="0" w:color="auto"/>
            </w:tcBorders>
          </w:tcPr>
          <w:p w14:paraId="38F64766" w14:textId="77777777" w:rsidR="0006755E" w:rsidRPr="005C5200" w:rsidRDefault="0006755E"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57</w:t>
            </w:r>
            <w:r w:rsidRPr="005C5200">
              <w:rPr>
                <w:rFonts w:ascii="Verdana" w:hAnsi="Verdana"/>
                <w:i/>
                <w:sz w:val="16"/>
                <w:szCs w:val="18"/>
              </w:rPr>
              <w:t xml:space="preserve"> </w:t>
            </w:r>
          </w:p>
        </w:tc>
        <w:tc>
          <w:tcPr>
            <w:tcW w:w="4662" w:type="dxa"/>
            <w:gridSpan w:val="3"/>
            <w:tcBorders>
              <w:left w:val="single" w:sz="4" w:space="0" w:color="auto"/>
            </w:tcBorders>
          </w:tcPr>
          <w:p w14:paraId="5B1DDF5B" w14:textId="77777777" w:rsidR="0006755E" w:rsidRPr="005C5200" w:rsidRDefault="0006755E">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16. Sonntag nach Trinitatis</w:t>
            </w:r>
            <w:r w:rsidRPr="005C5200">
              <w:rPr>
                <w:rFonts w:ascii="Verdana" w:hAnsi="Verdana"/>
                <w:b/>
                <w:i/>
                <w:szCs w:val="18"/>
              </w:rPr>
              <w:t xml:space="preserve"> (</w:t>
            </w:r>
            <w:r>
              <w:rPr>
                <w:rFonts w:ascii="Verdana" w:hAnsi="Verdana"/>
                <w:b/>
                <w:i/>
                <w:noProof/>
                <w:szCs w:val="18"/>
              </w:rPr>
              <w:t>15.09.2024</w:t>
            </w:r>
            <w:r w:rsidRPr="005C5200">
              <w:rPr>
                <w:rFonts w:ascii="Verdana" w:hAnsi="Verdana"/>
                <w:b/>
                <w:i/>
                <w:szCs w:val="18"/>
              </w:rPr>
              <w:t>)</w:t>
            </w:r>
          </w:p>
        </w:tc>
      </w:tr>
      <w:tr w:rsidR="0006755E" w:rsidRPr="005C5200" w14:paraId="4F8801BC" w14:textId="77777777" w:rsidTr="005C5200">
        <w:tc>
          <w:tcPr>
            <w:tcW w:w="6292" w:type="dxa"/>
            <w:gridSpan w:val="4"/>
          </w:tcPr>
          <w:p w14:paraId="5E7527E2" w14:textId="77777777" w:rsidR="0006755E" w:rsidRPr="005C5200" w:rsidRDefault="0006755E">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06755E" w:rsidRPr="005C5200" w14:paraId="3148B5A5" w14:textId="77777777" w:rsidTr="005C5200">
        <w:tc>
          <w:tcPr>
            <w:tcW w:w="1771" w:type="dxa"/>
            <w:gridSpan w:val="2"/>
            <w:tcBorders>
              <w:bottom w:val="single" w:sz="4" w:space="0" w:color="auto"/>
              <w:right w:val="single" w:sz="4" w:space="0" w:color="auto"/>
            </w:tcBorders>
          </w:tcPr>
          <w:p w14:paraId="2FB77412" w14:textId="77777777" w:rsidR="0006755E" w:rsidRPr="005C5200" w:rsidRDefault="0006755E">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BECAA29" w14:textId="77777777" w:rsidR="0006755E" w:rsidRPr="00D149F7" w:rsidRDefault="0006755E" w:rsidP="009F3529">
            <w:pPr>
              <w:snapToGrid w:val="0"/>
              <w:spacing w:before="60" w:after="60"/>
              <w:rPr>
                <w:rFonts w:ascii="Verdana" w:hAnsi="Verdana"/>
                <w:b/>
                <w:i/>
                <w:sz w:val="32"/>
                <w:szCs w:val="32"/>
              </w:rPr>
            </w:pPr>
            <w:r w:rsidRPr="003E71F1">
              <w:rPr>
                <w:rFonts w:ascii="Verdana" w:hAnsi="Verdana"/>
                <w:b/>
                <w:i/>
                <w:noProof/>
                <w:sz w:val="32"/>
                <w:szCs w:val="32"/>
              </w:rPr>
              <w:t>Psalm 16, (1 - 4) 5 - 11</w:t>
            </w:r>
            <w:r w:rsidRPr="00D149F7">
              <w:rPr>
                <w:rFonts w:ascii="Verdana" w:hAnsi="Verdana"/>
                <w:b/>
                <w:i/>
                <w:sz w:val="32"/>
                <w:szCs w:val="32"/>
              </w:rPr>
              <w:t xml:space="preserve"> </w:t>
            </w:r>
          </w:p>
        </w:tc>
      </w:tr>
      <w:tr w:rsidR="0006755E" w:rsidRPr="005C5200" w14:paraId="66018143" w14:textId="77777777" w:rsidTr="005C5200">
        <w:tc>
          <w:tcPr>
            <w:tcW w:w="1771" w:type="dxa"/>
            <w:gridSpan w:val="2"/>
            <w:tcBorders>
              <w:top w:val="single" w:sz="4" w:space="0" w:color="auto"/>
              <w:right w:val="single" w:sz="4" w:space="0" w:color="auto"/>
            </w:tcBorders>
          </w:tcPr>
          <w:p w14:paraId="4D6D511C" w14:textId="77777777" w:rsidR="0006755E" w:rsidRPr="005C5200" w:rsidRDefault="0006755E">
            <w:pPr>
              <w:snapToGrid w:val="0"/>
              <w:spacing w:before="60" w:after="60"/>
              <w:rPr>
                <w:rFonts w:ascii="Verdana" w:hAnsi="Verdana"/>
                <w:b/>
                <w:sz w:val="18"/>
                <w:szCs w:val="18"/>
              </w:rPr>
            </w:pPr>
          </w:p>
        </w:tc>
        <w:tc>
          <w:tcPr>
            <w:tcW w:w="4521" w:type="dxa"/>
            <w:gridSpan w:val="2"/>
            <w:tcBorders>
              <w:left w:val="single" w:sz="4" w:space="0" w:color="auto"/>
            </w:tcBorders>
          </w:tcPr>
          <w:p w14:paraId="75CD74A9" w14:textId="77777777" w:rsidR="0006755E" w:rsidRPr="005C5200" w:rsidRDefault="0006755E">
            <w:pPr>
              <w:snapToGrid w:val="0"/>
              <w:spacing w:before="60" w:after="60"/>
              <w:ind w:left="113"/>
              <w:rPr>
                <w:rFonts w:ascii="Verdana" w:hAnsi="Verdana"/>
                <w:sz w:val="18"/>
                <w:szCs w:val="18"/>
              </w:rPr>
            </w:pPr>
          </w:p>
        </w:tc>
      </w:tr>
      <w:tr w:rsidR="0006755E" w:rsidRPr="005C5200" w14:paraId="6D520835" w14:textId="77777777" w:rsidTr="005C5200">
        <w:tc>
          <w:tcPr>
            <w:tcW w:w="1771" w:type="dxa"/>
            <w:gridSpan w:val="2"/>
            <w:tcBorders>
              <w:right w:val="single" w:sz="4" w:space="0" w:color="auto"/>
            </w:tcBorders>
          </w:tcPr>
          <w:p w14:paraId="62C8C992" w14:textId="77777777" w:rsidR="0006755E" w:rsidRPr="005C5200" w:rsidRDefault="0006755E">
            <w:pPr>
              <w:snapToGrid w:val="0"/>
              <w:spacing w:before="60" w:after="60"/>
              <w:rPr>
                <w:rFonts w:ascii="Verdana" w:hAnsi="Verdana"/>
                <w:b/>
                <w:sz w:val="18"/>
                <w:szCs w:val="18"/>
              </w:rPr>
            </w:pPr>
            <w:r w:rsidRPr="005C5200">
              <w:rPr>
                <w:rFonts w:ascii="Verdana" w:hAnsi="Verdana"/>
                <w:b/>
                <w:sz w:val="18"/>
                <w:szCs w:val="18"/>
              </w:rPr>
              <w:t>Wochenspruch:</w:t>
            </w:r>
          </w:p>
          <w:p w14:paraId="4BE9C4E6" w14:textId="77777777" w:rsidR="0006755E" w:rsidRPr="005C5200" w:rsidRDefault="0006755E">
            <w:pPr>
              <w:spacing w:before="60" w:after="60"/>
              <w:rPr>
                <w:rFonts w:ascii="Verdana" w:hAnsi="Verdana"/>
                <w:b/>
                <w:sz w:val="18"/>
                <w:szCs w:val="18"/>
              </w:rPr>
            </w:pPr>
          </w:p>
        </w:tc>
        <w:tc>
          <w:tcPr>
            <w:tcW w:w="4521" w:type="dxa"/>
            <w:gridSpan w:val="2"/>
            <w:tcBorders>
              <w:left w:val="single" w:sz="4" w:space="0" w:color="auto"/>
            </w:tcBorders>
          </w:tcPr>
          <w:p w14:paraId="623383BE" w14:textId="77777777" w:rsidR="0006755E" w:rsidRPr="005C5200" w:rsidRDefault="0006755E">
            <w:pPr>
              <w:spacing w:before="60" w:after="60"/>
              <w:ind w:left="113"/>
              <w:rPr>
                <w:rFonts w:ascii="Verdana" w:hAnsi="Verdana"/>
                <w:sz w:val="18"/>
                <w:szCs w:val="18"/>
              </w:rPr>
            </w:pPr>
            <w:r w:rsidRPr="003E71F1">
              <w:rPr>
                <w:rFonts w:ascii="Verdana" w:hAnsi="Verdana"/>
                <w:noProof/>
                <w:sz w:val="18"/>
                <w:szCs w:val="18"/>
              </w:rPr>
              <w:t>„Christus Jesus hat den Tode die Macht genommen und das Leben und ein unvergängliches Wesen ans Licht gebracht durch das Evangelium.“    (2. Timotheus 1, 10 b)</w:t>
            </w:r>
          </w:p>
        </w:tc>
      </w:tr>
      <w:tr w:rsidR="0006755E" w:rsidRPr="005C5200" w14:paraId="4C6036FB" w14:textId="77777777" w:rsidTr="005C5200">
        <w:tc>
          <w:tcPr>
            <w:tcW w:w="1771" w:type="dxa"/>
            <w:gridSpan w:val="2"/>
            <w:tcBorders>
              <w:right w:val="single" w:sz="4" w:space="0" w:color="auto"/>
            </w:tcBorders>
          </w:tcPr>
          <w:p w14:paraId="7F11C094" w14:textId="77777777" w:rsidR="0006755E" w:rsidRPr="005C5200" w:rsidRDefault="0006755E">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6715DA2F" w14:textId="77777777" w:rsidR="0006755E" w:rsidRPr="005C5200" w:rsidRDefault="0006755E">
            <w:pPr>
              <w:snapToGrid w:val="0"/>
              <w:spacing w:before="60" w:after="60"/>
              <w:ind w:left="113"/>
              <w:rPr>
                <w:rFonts w:ascii="Verdana" w:hAnsi="Verdana"/>
                <w:sz w:val="18"/>
                <w:szCs w:val="18"/>
              </w:rPr>
            </w:pPr>
            <w:r w:rsidRPr="003E71F1">
              <w:rPr>
                <w:rFonts w:ascii="Verdana" w:hAnsi="Verdana"/>
                <w:noProof/>
                <w:sz w:val="18"/>
                <w:szCs w:val="18"/>
              </w:rPr>
              <w:t>68, 4 - 7.20 - 21.35 - 36</w:t>
            </w:r>
          </w:p>
        </w:tc>
      </w:tr>
      <w:tr w:rsidR="0006755E" w:rsidRPr="005C5200" w14:paraId="446894F4" w14:textId="77777777" w:rsidTr="005C5200">
        <w:tc>
          <w:tcPr>
            <w:tcW w:w="1771" w:type="dxa"/>
            <w:gridSpan w:val="2"/>
            <w:tcBorders>
              <w:right w:val="single" w:sz="4" w:space="0" w:color="auto"/>
            </w:tcBorders>
          </w:tcPr>
          <w:p w14:paraId="222A2955" w14:textId="77777777" w:rsidR="0006755E" w:rsidRPr="005C5200" w:rsidRDefault="0006755E">
            <w:pPr>
              <w:snapToGrid w:val="0"/>
              <w:spacing w:before="60" w:after="60"/>
              <w:rPr>
                <w:rFonts w:ascii="Verdana" w:hAnsi="Verdana"/>
                <w:sz w:val="18"/>
                <w:szCs w:val="18"/>
              </w:rPr>
            </w:pPr>
          </w:p>
        </w:tc>
        <w:tc>
          <w:tcPr>
            <w:tcW w:w="4521" w:type="dxa"/>
            <w:gridSpan w:val="2"/>
            <w:tcBorders>
              <w:left w:val="single" w:sz="4" w:space="0" w:color="auto"/>
            </w:tcBorders>
          </w:tcPr>
          <w:p w14:paraId="468055CE" w14:textId="77777777" w:rsidR="0006755E" w:rsidRPr="005C5200" w:rsidRDefault="0006755E">
            <w:pPr>
              <w:snapToGrid w:val="0"/>
              <w:spacing w:before="60" w:after="60"/>
              <w:ind w:left="113"/>
              <w:rPr>
                <w:rFonts w:ascii="Verdana" w:hAnsi="Verdana"/>
                <w:sz w:val="18"/>
                <w:szCs w:val="18"/>
              </w:rPr>
            </w:pPr>
          </w:p>
        </w:tc>
      </w:tr>
      <w:tr w:rsidR="0006755E" w:rsidRPr="005C5200" w14:paraId="5A16A75A" w14:textId="77777777" w:rsidTr="005C5200">
        <w:tc>
          <w:tcPr>
            <w:tcW w:w="1771" w:type="dxa"/>
            <w:gridSpan w:val="2"/>
            <w:tcBorders>
              <w:right w:val="single" w:sz="4" w:space="0" w:color="auto"/>
            </w:tcBorders>
          </w:tcPr>
          <w:p w14:paraId="7B273BAA" w14:textId="77777777" w:rsidR="0006755E" w:rsidRPr="005C5200" w:rsidRDefault="0006755E">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B28DF98" w14:textId="77777777" w:rsidR="0006755E" w:rsidRPr="005C5200" w:rsidRDefault="0006755E">
            <w:pPr>
              <w:snapToGrid w:val="0"/>
              <w:spacing w:before="60" w:after="60"/>
              <w:ind w:left="113"/>
              <w:rPr>
                <w:rFonts w:ascii="Verdana" w:hAnsi="Verdana"/>
                <w:sz w:val="18"/>
                <w:szCs w:val="18"/>
              </w:rPr>
            </w:pPr>
          </w:p>
        </w:tc>
      </w:tr>
      <w:tr w:rsidR="0006755E" w:rsidRPr="005C5200" w14:paraId="5DD74C2E" w14:textId="77777777" w:rsidTr="005C5200">
        <w:tc>
          <w:tcPr>
            <w:tcW w:w="1771" w:type="dxa"/>
            <w:gridSpan w:val="2"/>
            <w:tcBorders>
              <w:right w:val="single" w:sz="4" w:space="0" w:color="auto"/>
            </w:tcBorders>
          </w:tcPr>
          <w:p w14:paraId="321F1F6F"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6F05A2D6" w14:textId="77777777" w:rsidR="0006755E" w:rsidRPr="003E71F1" w:rsidRDefault="0006755E" w:rsidP="003D78B7">
            <w:pPr>
              <w:snapToGrid w:val="0"/>
              <w:spacing w:before="60" w:after="60"/>
              <w:ind w:left="113"/>
              <w:rPr>
                <w:rFonts w:ascii="Verdana" w:hAnsi="Verdana"/>
                <w:noProof/>
                <w:sz w:val="18"/>
                <w:szCs w:val="18"/>
              </w:rPr>
            </w:pPr>
            <w:r w:rsidRPr="003E71F1">
              <w:rPr>
                <w:rFonts w:ascii="Verdana" w:hAnsi="Verdana"/>
                <w:noProof/>
                <w:sz w:val="18"/>
                <w:szCs w:val="18"/>
              </w:rPr>
              <w:t>Johannes 11, 1 (2) 3.17 - 27 (28 - 38 a) 38 b - 45/</w:t>
            </w:r>
          </w:p>
          <w:p w14:paraId="4644F0D1"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Jesaja 58, 7 - 12</w:t>
            </w:r>
          </w:p>
        </w:tc>
      </w:tr>
      <w:tr w:rsidR="0006755E" w:rsidRPr="005C5200" w14:paraId="0F9DFC42" w14:textId="77777777" w:rsidTr="005C5200">
        <w:tc>
          <w:tcPr>
            <w:tcW w:w="1771" w:type="dxa"/>
            <w:gridSpan w:val="2"/>
            <w:tcBorders>
              <w:right w:val="single" w:sz="4" w:space="0" w:color="auto"/>
            </w:tcBorders>
          </w:tcPr>
          <w:p w14:paraId="27925AC7"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34B14482"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2. Timotheus 1, 7 - 10</w:t>
            </w:r>
          </w:p>
        </w:tc>
      </w:tr>
      <w:tr w:rsidR="0006755E" w:rsidRPr="005C5200" w14:paraId="2C621E43" w14:textId="77777777" w:rsidTr="005C5200">
        <w:tc>
          <w:tcPr>
            <w:tcW w:w="1771" w:type="dxa"/>
            <w:gridSpan w:val="2"/>
            <w:tcBorders>
              <w:right w:val="single" w:sz="4" w:space="0" w:color="auto"/>
            </w:tcBorders>
          </w:tcPr>
          <w:p w14:paraId="3AE318F7"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5417CEB"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Klagelieder 3, 22 - 26.31 - 32</w:t>
            </w:r>
          </w:p>
        </w:tc>
      </w:tr>
      <w:tr w:rsidR="0006755E" w:rsidRPr="005C5200" w14:paraId="2498607F" w14:textId="77777777" w:rsidTr="005C5200">
        <w:tc>
          <w:tcPr>
            <w:tcW w:w="1771" w:type="dxa"/>
            <w:gridSpan w:val="2"/>
            <w:tcBorders>
              <w:right w:val="single" w:sz="4" w:space="0" w:color="auto"/>
            </w:tcBorders>
          </w:tcPr>
          <w:p w14:paraId="4B2FB07A"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F9224BD"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Lukas 7, 11 - 17</w:t>
            </w:r>
          </w:p>
        </w:tc>
      </w:tr>
      <w:tr w:rsidR="0006755E" w:rsidRPr="005C5200" w14:paraId="05E11877" w14:textId="77777777" w:rsidTr="005C5200">
        <w:tc>
          <w:tcPr>
            <w:tcW w:w="1771" w:type="dxa"/>
            <w:gridSpan w:val="2"/>
            <w:tcBorders>
              <w:right w:val="single" w:sz="4" w:space="0" w:color="auto"/>
            </w:tcBorders>
          </w:tcPr>
          <w:p w14:paraId="04BAA91A"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7F6106F"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Hebräer 10, 35 - 36 (37 - 38) 39</w:t>
            </w:r>
          </w:p>
        </w:tc>
      </w:tr>
      <w:tr w:rsidR="0006755E" w:rsidRPr="005C5200" w14:paraId="52025C83" w14:textId="77777777" w:rsidTr="005C5200">
        <w:tc>
          <w:tcPr>
            <w:tcW w:w="1771" w:type="dxa"/>
            <w:gridSpan w:val="2"/>
            <w:tcBorders>
              <w:right w:val="single" w:sz="4" w:space="0" w:color="auto"/>
            </w:tcBorders>
          </w:tcPr>
          <w:p w14:paraId="2774522B" w14:textId="77777777" w:rsidR="0006755E" w:rsidRPr="005C5200" w:rsidRDefault="0006755E"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3480F34B" w14:textId="77777777" w:rsidR="0006755E" w:rsidRPr="005C5200" w:rsidRDefault="0006755E" w:rsidP="007C48C6">
            <w:pPr>
              <w:snapToGrid w:val="0"/>
              <w:spacing w:before="60" w:after="60"/>
              <w:ind w:left="113"/>
              <w:rPr>
                <w:rFonts w:ascii="Verdana" w:hAnsi="Verdana"/>
                <w:sz w:val="18"/>
                <w:szCs w:val="18"/>
              </w:rPr>
            </w:pPr>
            <w:r w:rsidRPr="003E71F1">
              <w:rPr>
                <w:rFonts w:ascii="Verdana" w:hAnsi="Verdana"/>
                <w:noProof/>
                <w:sz w:val="18"/>
                <w:szCs w:val="18"/>
              </w:rPr>
              <w:t>Psalm 16, (1 - 4) 5 - 11</w:t>
            </w:r>
          </w:p>
        </w:tc>
      </w:tr>
      <w:tr w:rsidR="0006755E" w:rsidRPr="005C5200" w14:paraId="1899ADC6" w14:textId="77777777" w:rsidTr="005C5200">
        <w:tc>
          <w:tcPr>
            <w:tcW w:w="1771" w:type="dxa"/>
            <w:gridSpan w:val="2"/>
            <w:tcBorders>
              <w:right w:val="single" w:sz="4" w:space="0" w:color="auto"/>
            </w:tcBorders>
          </w:tcPr>
          <w:p w14:paraId="3FA3E661" w14:textId="77777777" w:rsidR="0006755E" w:rsidRPr="005C5200" w:rsidRDefault="0006755E">
            <w:pPr>
              <w:snapToGrid w:val="0"/>
              <w:spacing w:before="60" w:after="60"/>
              <w:rPr>
                <w:rFonts w:ascii="Verdana" w:hAnsi="Verdana"/>
                <w:sz w:val="18"/>
                <w:szCs w:val="18"/>
              </w:rPr>
            </w:pPr>
          </w:p>
        </w:tc>
        <w:tc>
          <w:tcPr>
            <w:tcW w:w="4521" w:type="dxa"/>
            <w:gridSpan w:val="2"/>
            <w:tcBorders>
              <w:left w:val="single" w:sz="4" w:space="0" w:color="auto"/>
            </w:tcBorders>
          </w:tcPr>
          <w:p w14:paraId="0DC9FA72" w14:textId="77777777" w:rsidR="0006755E" w:rsidRPr="005C5200" w:rsidRDefault="0006755E">
            <w:pPr>
              <w:snapToGrid w:val="0"/>
              <w:spacing w:before="60" w:after="60"/>
              <w:ind w:left="113"/>
              <w:rPr>
                <w:rFonts w:ascii="Verdana" w:hAnsi="Verdana"/>
                <w:sz w:val="18"/>
                <w:szCs w:val="18"/>
              </w:rPr>
            </w:pPr>
          </w:p>
        </w:tc>
      </w:tr>
      <w:tr w:rsidR="0006755E" w:rsidRPr="005C5200" w14:paraId="6B3A5526" w14:textId="77777777" w:rsidTr="005C5200">
        <w:tc>
          <w:tcPr>
            <w:tcW w:w="1771" w:type="dxa"/>
            <w:gridSpan w:val="2"/>
            <w:tcBorders>
              <w:right w:val="single" w:sz="4" w:space="0" w:color="auto"/>
            </w:tcBorders>
          </w:tcPr>
          <w:p w14:paraId="5AAC4DE9" w14:textId="77777777" w:rsidR="0006755E" w:rsidRPr="005C5200" w:rsidRDefault="0006755E">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F35BA57" w14:textId="77777777" w:rsidR="0006755E" w:rsidRPr="005C5200" w:rsidRDefault="0006755E">
            <w:pPr>
              <w:snapToGrid w:val="0"/>
              <w:spacing w:before="60" w:after="60"/>
              <w:ind w:left="113"/>
              <w:rPr>
                <w:rFonts w:ascii="Verdana" w:hAnsi="Verdana"/>
                <w:sz w:val="18"/>
                <w:szCs w:val="18"/>
              </w:rPr>
            </w:pPr>
          </w:p>
        </w:tc>
      </w:tr>
      <w:tr w:rsidR="0006755E" w:rsidRPr="005C5200" w14:paraId="0D0AE0A0" w14:textId="77777777" w:rsidTr="000854C6">
        <w:tc>
          <w:tcPr>
            <w:tcW w:w="1771" w:type="dxa"/>
            <w:gridSpan w:val="2"/>
            <w:tcBorders>
              <w:right w:val="single" w:sz="4" w:space="0" w:color="auto"/>
            </w:tcBorders>
          </w:tcPr>
          <w:p w14:paraId="37E17FD4" w14:textId="77777777" w:rsidR="0006755E" w:rsidRPr="005C5200" w:rsidRDefault="0006755E">
            <w:pPr>
              <w:snapToGrid w:val="0"/>
              <w:spacing w:before="60" w:after="60"/>
              <w:rPr>
                <w:rFonts w:ascii="Verdana" w:hAnsi="Verdana"/>
                <w:sz w:val="18"/>
                <w:szCs w:val="18"/>
              </w:rPr>
            </w:pPr>
            <w:r w:rsidRPr="005C5200">
              <w:rPr>
                <w:rFonts w:ascii="Verdana" w:hAnsi="Verdana"/>
                <w:sz w:val="18"/>
                <w:szCs w:val="18"/>
              </w:rPr>
              <w:t>Eingangslied:</w:t>
            </w:r>
          </w:p>
        </w:tc>
        <w:tc>
          <w:tcPr>
            <w:tcW w:w="1134" w:type="dxa"/>
            <w:tcBorders>
              <w:left w:val="single" w:sz="4" w:space="0" w:color="auto"/>
            </w:tcBorders>
          </w:tcPr>
          <w:p w14:paraId="60F1A694" w14:textId="0807B079" w:rsidR="0006755E" w:rsidRPr="005C5200" w:rsidRDefault="0006755E">
            <w:pPr>
              <w:snapToGrid w:val="0"/>
              <w:spacing w:before="60" w:after="60"/>
              <w:ind w:left="113"/>
              <w:rPr>
                <w:rFonts w:ascii="Verdana" w:hAnsi="Verdana"/>
                <w:sz w:val="18"/>
                <w:szCs w:val="18"/>
              </w:rPr>
            </w:pPr>
            <w:r w:rsidRPr="005C5200">
              <w:rPr>
                <w:rFonts w:ascii="Verdana" w:hAnsi="Verdana"/>
                <w:sz w:val="18"/>
                <w:szCs w:val="18"/>
              </w:rPr>
              <w:t xml:space="preserve">EG </w:t>
            </w:r>
            <w:r w:rsidR="00020134">
              <w:rPr>
                <w:rFonts w:ascii="Verdana" w:hAnsi="Verdana"/>
                <w:sz w:val="18"/>
                <w:szCs w:val="18"/>
              </w:rPr>
              <w:t>390</w:t>
            </w:r>
          </w:p>
        </w:tc>
        <w:tc>
          <w:tcPr>
            <w:tcW w:w="3387" w:type="dxa"/>
          </w:tcPr>
          <w:p w14:paraId="31906F4E" w14:textId="78905683" w:rsidR="0006755E" w:rsidRPr="005C5200" w:rsidRDefault="00020134">
            <w:pPr>
              <w:snapToGrid w:val="0"/>
              <w:spacing w:before="60" w:after="60"/>
              <w:rPr>
                <w:rFonts w:ascii="Verdana" w:hAnsi="Verdana"/>
                <w:sz w:val="18"/>
                <w:szCs w:val="18"/>
              </w:rPr>
            </w:pPr>
            <w:r>
              <w:rPr>
                <w:rFonts w:ascii="Verdana" w:hAnsi="Verdana"/>
                <w:sz w:val="18"/>
                <w:szCs w:val="18"/>
              </w:rPr>
              <w:t xml:space="preserve">Erneure mich, o </w:t>
            </w:r>
            <w:proofErr w:type="spellStart"/>
            <w:r>
              <w:rPr>
                <w:rFonts w:ascii="Verdana" w:hAnsi="Verdana"/>
                <w:sz w:val="18"/>
                <w:szCs w:val="18"/>
              </w:rPr>
              <w:t>ewigs</w:t>
            </w:r>
            <w:proofErr w:type="spellEnd"/>
            <w:r>
              <w:rPr>
                <w:rFonts w:ascii="Verdana" w:hAnsi="Verdana"/>
                <w:sz w:val="18"/>
                <w:szCs w:val="18"/>
              </w:rPr>
              <w:t xml:space="preserve"> Licht</w:t>
            </w:r>
          </w:p>
        </w:tc>
      </w:tr>
      <w:tr w:rsidR="0006755E" w:rsidRPr="005C5200" w14:paraId="4A398E48" w14:textId="77777777" w:rsidTr="000854C6">
        <w:tc>
          <w:tcPr>
            <w:tcW w:w="1771" w:type="dxa"/>
            <w:gridSpan w:val="2"/>
            <w:tcBorders>
              <w:right w:val="single" w:sz="4" w:space="0" w:color="auto"/>
            </w:tcBorders>
          </w:tcPr>
          <w:p w14:paraId="75581311" w14:textId="77777777" w:rsidR="0006755E" w:rsidRPr="005C5200" w:rsidRDefault="0006755E">
            <w:pPr>
              <w:snapToGrid w:val="0"/>
              <w:spacing w:before="60" w:after="60"/>
              <w:rPr>
                <w:rFonts w:ascii="Verdana" w:hAnsi="Verdana"/>
                <w:sz w:val="18"/>
                <w:szCs w:val="18"/>
              </w:rPr>
            </w:pPr>
            <w:r w:rsidRPr="005C5200">
              <w:rPr>
                <w:rFonts w:ascii="Verdana" w:hAnsi="Verdana"/>
                <w:sz w:val="18"/>
                <w:szCs w:val="18"/>
              </w:rPr>
              <w:t>Wochenlied:</w:t>
            </w:r>
          </w:p>
        </w:tc>
        <w:tc>
          <w:tcPr>
            <w:tcW w:w="1134" w:type="dxa"/>
            <w:tcBorders>
              <w:left w:val="single" w:sz="4" w:space="0" w:color="auto"/>
            </w:tcBorders>
          </w:tcPr>
          <w:p w14:paraId="4EE0752D" w14:textId="274203A7" w:rsidR="0006755E" w:rsidRPr="005C5200" w:rsidRDefault="0006755E">
            <w:pPr>
              <w:snapToGrid w:val="0"/>
              <w:spacing w:before="60" w:after="60"/>
              <w:ind w:left="113"/>
              <w:rPr>
                <w:rFonts w:ascii="Verdana" w:hAnsi="Verdana"/>
                <w:sz w:val="18"/>
                <w:szCs w:val="18"/>
              </w:rPr>
            </w:pPr>
            <w:r w:rsidRPr="005C5200">
              <w:rPr>
                <w:rFonts w:ascii="Verdana" w:hAnsi="Verdana"/>
                <w:sz w:val="18"/>
                <w:szCs w:val="18"/>
              </w:rPr>
              <w:t xml:space="preserve">EG </w:t>
            </w:r>
            <w:r w:rsidR="00D7415E">
              <w:rPr>
                <w:rFonts w:ascii="Verdana" w:hAnsi="Verdana"/>
                <w:sz w:val="18"/>
                <w:szCs w:val="18"/>
              </w:rPr>
              <w:t>115</w:t>
            </w:r>
          </w:p>
        </w:tc>
        <w:tc>
          <w:tcPr>
            <w:tcW w:w="3387" w:type="dxa"/>
          </w:tcPr>
          <w:p w14:paraId="13FC1EE2" w14:textId="2B93BD4C" w:rsidR="0006755E" w:rsidRPr="005C5200" w:rsidRDefault="00D7415E">
            <w:pPr>
              <w:snapToGrid w:val="0"/>
              <w:spacing w:before="60" w:after="60"/>
              <w:rPr>
                <w:rFonts w:ascii="Verdana" w:hAnsi="Verdana"/>
                <w:sz w:val="18"/>
                <w:szCs w:val="18"/>
              </w:rPr>
            </w:pPr>
            <w:r>
              <w:rPr>
                <w:rFonts w:ascii="Verdana" w:hAnsi="Verdana"/>
                <w:sz w:val="18"/>
                <w:szCs w:val="18"/>
              </w:rPr>
              <w:t>Jesus lebt, mit ihm auch ich</w:t>
            </w:r>
          </w:p>
        </w:tc>
      </w:tr>
      <w:tr w:rsidR="0006755E" w:rsidRPr="005C5200" w14:paraId="4D3A6355" w14:textId="77777777" w:rsidTr="000854C6">
        <w:tc>
          <w:tcPr>
            <w:tcW w:w="1771" w:type="dxa"/>
            <w:gridSpan w:val="2"/>
            <w:tcBorders>
              <w:right w:val="single" w:sz="4" w:space="0" w:color="auto"/>
            </w:tcBorders>
          </w:tcPr>
          <w:p w14:paraId="1D143341" w14:textId="77777777" w:rsidR="0006755E" w:rsidRPr="005C5200" w:rsidRDefault="0006755E">
            <w:pPr>
              <w:snapToGrid w:val="0"/>
              <w:spacing w:before="60" w:after="60"/>
              <w:rPr>
                <w:rFonts w:ascii="Verdana" w:hAnsi="Verdana"/>
                <w:sz w:val="18"/>
                <w:szCs w:val="18"/>
              </w:rPr>
            </w:pPr>
            <w:r w:rsidRPr="005C5200">
              <w:rPr>
                <w:rFonts w:ascii="Verdana" w:hAnsi="Verdana"/>
                <w:sz w:val="18"/>
                <w:szCs w:val="18"/>
              </w:rPr>
              <w:t>Predigtlied:</w:t>
            </w:r>
          </w:p>
        </w:tc>
        <w:tc>
          <w:tcPr>
            <w:tcW w:w="1134" w:type="dxa"/>
            <w:tcBorders>
              <w:left w:val="single" w:sz="4" w:space="0" w:color="auto"/>
            </w:tcBorders>
          </w:tcPr>
          <w:p w14:paraId="68FCD3EC" w14:textId="77777777" w:rsidR="000854C6" w:rsidRDefault="0006755E" w:rsidP="000854C6">
            <w:pPr>
              <w:snapToGrid w:val="0"/>
              <w:spacing w:before="60" w:after="60"/>
              <w:ind w:left="113"/>
              <w:rPr>
                <w:rFonts w:ascii="Verdana" w:hAnsi="Verdana"/>
                <w:sz w:val="18"/>
                <w:szCs w:val="18"/>
              </w:rPr>
            </w:pPr>
            <w:r w:rsidRPr="005C5200">
              <w:rPr>
                <w:rFonts w:ascii="Verdana" w:hAnsi="Verdana"/>
                <w:sz w:val="18"/>
                <w:szCs w:val="18"/>
              </w:rPr>
              <w:t xml:space="preserve">EG </w:t>
            </w:r>
            <w:r w:rsidR="00020134">
              <w:rPr>
                <w:rFonts w:ascii="Verdana" w:hAnsi="Verdana"/>
                <w:sz w:val="18"/>
                <w:szCs w:val="18"/>
              </w:rPr>
              <w:t>481,</w:t>
            </w:r>
          </w:p>
          <w:p w14:paraId="2AFF08F3" w14:textId="2B61FB92" w:rsidR="0006755E" w:rsidRPr="005C5200" w:rsidRDefault="00020134" w:rsidP="000854C6">
            <w:pPr>
              <w:snapToGrid w:val="0"/>
              <w:spacing w:before="60" w:after="60"/>
              <w:ind w:left="113"/>
              <w:rPr>
                <w:rFonts w:ascii="Verdana" w:hAnsi="Verdana"/>
                <w:sz w:val="18"/>
                <w:szCs w:val="18"/>
              </w:rPr>
            </w:pPr>
            <w:r>
              <w:rPr>
                <w:rFonts w:ascii="Verdana" w:hAnsi="Verdana"/>
                <w:sz w:val="18"/>
                <w:szCs w:val="18"/>
              </w:rPr>
              <w:t>2-5</w:t>
            </w:r>
          </w:p>
        </w:tc>
        <w:tc>
          <w:tcPr>
            <w:tcW w:w="3387" w:type="dxa"/>
          </w:tcPr>
          <w:p w14:paraId="5081A8E7" w14:textId="77777777" w:rsidR="00020134" w:rsidRDefault="00020134">
            <w:pPr>
              <w:snapToGrid w:val="0"/>
              <w:spacing w:before="60" w:after="60"/>
              <w:rPr>
                <w:rFonts w:ascii="Verdana" w:hAnsi="Verdana"/>
                <w:sz w:val="18"/>
                <w:szCs w:val="18"/>
              </w:rPr>
            </w:pPr>
            <w:r>
              <w:rPr>
                <w:rFonts w:ascii="Verdana" w:hAnsi="Verdana"/>
                <w:sz w:val="18"/>
                <w:szCs w:val="18"/>
              </w:rPr>
              <w:t xml:space="preserve">Nun sich der Tag geendet </w:t>
            </w:r>
          </w:p>
          <w:p w14:paraId="15071EEF" w14:textId="4A12DBA8" w:rsidR="0006755E" w:rsidRPr="005C5200" w:rsidRDefault="00020134">
            <w:pPr>
              <w:snapToGrid w:val="0"/>
              <w:spacing w:before="60" w:after="60"/>
              <w:rPr>
                <w:rFonts w:ascii="Verdana" w:hAnsi="Verdana"/>
                <w:sz w:val="18"/>
                <w:szCs w:val="18"/>
              </w:rPr>
            </w:pPr>
            <w:r>
              <w:rPr>
                <w:rFonts w:ascii="Verdana" w:hAnsi="Verdana"/>
                <w:sz w:val="18"/>
                <w:szCs w:val="18"/>
              </w:rPr>
              <w:t>(ohne Strophe 1!)</w:t>
            </w:r>
          </w:p>
        </w:tc>
      </w:tr>
      <w:tr w:rsidR="0006755E" w:rsidRPr="005C5200" w14:paraId="6D7BD53E" w14:textId="77777777" w:rsidTr="000854C6">
        <w:tc>
          <w:tcPr>
            <w:tcW w:w="1771" w:type="dxa"/>
            <w:gridSpan w:val="2"/>
            <w:tcBorders>
              <w:right w:val="single" w:sz="4" w:space="0" w:color="auto"/>
            </w:tcBorders>
          </w:tcPr>
          <w:p w14:paraId="540189AC" w14:textId="77777777" w:rsidR="0006755E" w:rsidRPr="005C5200" w:rsidRDefault="0006755E">
            <w:pPr>
              <w:snapToGrid w:val="0"/>
              <w:spacing w:before="60" w:after="60"/>
              <w:rPr>
                <w:rFonts w:ascii="Verdana" w:hAnsi="Verdana"/>
                <w:sz w:val="18"/>
                <w:szCs w:val="18"/>
              </w:rPr>
            </w:pPr>
            <w:r w:rsidRPr="005C5200">
              <w:rPr>
                <w:rFonts w:ascii="Verdana" w:hAnsi="Verdana"/>
                <w:sz w:val="18"/>
                <w:szCs w:val="18"/>
              </w:rPr>
              <w:t>Schlusslied:</w:t>
            </w:r>
          </w:p>
        </w:tc>
        <w:tc>
          <w:tcPr>
            <w:tcW w:w="1134" w:type="dxa"/>
            <w:tcBorders>
              <w:left w:val="single" w:sz="4" w:space="0" w:color="auto"/>
            </w:tcBorders>
          </w:tcPr>
          <w:p w14:paraId="5A0B647F" w14:textId="12361CC8" w:rsidR="0006755E" w:rsidRPr="005C5200" w:rsidRDefault="0006755E">
            <w:pPr>
              <w:snapToGrid w:val="0"/>
              <w:spacing w:before="60" w:after="60"/>
              <w:ind w:left="113"/>
              <w:rPr>
                <w:rFonts w:ascii="Verdana" w:hAnsi="Verdana"/>
                <w:sz w:val="18"/>
                <w:szCs w:val="18"/>
              </w:rPr>
            </w:pPr>
            <w:r w:rsidRPr="005C5200">
              <w:rPr>
                <w:rFonts w:ascii="Verdana" w:hAnsi="Verdana"/>
                <w:sz w:val="18"/>
                <w:szCs w:val="18"/>
              </w:rPr>
              <w:t xml:space="preserve">EG </w:t>
            </w:r>
            <w:r w:rsidR="00020134">
              <w:rPr>
                <w:rFonts w:ascii="Verdana" w:hAnsi="Verdana"/>
                <w:sz w:val="18"/>
                <w:szCs w:val="18"/>
              </w:rPr>
              <w:t>292</w:t>
            </w:r>
          </w:p>
        </w:tc>
        <w:tc>
          <w:tcPr>
            <w:tcW w:w="3387" w:type="dxa"/>
          </w:tcPr>
          <w:p w14:paraId="021B5440" w14:textId="6AE2CA5C" w:rsidR="0006755E" w:rsidRPr="005C5200" w:rsidRDefault="00020134">
            <w:pPr>
              <w:snapToGrid w:val="0"/>
              <w:spacing w:before="60" w:after="60"/>
              <w:rPr>
                <w:rFonts w:ascii="Verdana" w:hAnsi="Verdana"/>
                <w:sz w:val="18"/>
                <w:szCs w:val="18"/>
              </w:rPr>
            </w:pPr>
            <w:r>
              <w:rPr>
                <w:rFonts w:ascii="Verdana" w:hAnsi="Verdana"/>
                <w:sz w:val="18"/>
                <w:szCs w:val="18"/>
              </w:rPr>
              <w:t>Das ist mir lieb, dass du mich hörst</w:t>
            </w:r>
          </w:p>
        </w:tc>
      </w:tr>
    </w:tbl>
    <w:p w14:paraId="70C94F2B" w14:textId="77777777" w:rsidR="0006755E" w:rsidRPr="0006755E" w:rsidRDefault="0006755E"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Psalm 16, (1-4) 5-11</w:t>
      </w:r>
    </w:p>
    <w:p w14:paraId="75EF1815" w14:textId="77777777" w:rsidR="0006755E" w:rsidRDefault="0006755E"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06755E">
        <w:rPr>
          <w:rFonts w:ascii="Verdana" w:hAnsi="Verdana"/>
          <w:color w:val="000000"/>
          <w:sz w:val="18"/>
          <w:szCs w:val="18"/>
        </w:rPr>
        <w:t xml:space="preserve">1 Ein güldenes Kleinod Davids. Bewahre mich, Gott; denn ich traue auf dich. / 2 Ich habe gesagt zu dem HERRN: Du bist ja der Herr! Ich weiß von keinem Gut außer dir. 3 An den Heiligen, die auf Erden sind, an den Herrlichen </w:t>
      </w:r>
      <w:proofErr w:type="gramStart"/>
      <w:r w:rsidRPr="0006755E">
        <w:rPr>
          <w:rFonts w:ascii="Verdana" w:hAnsi="Verdana"/>
          <w:color w:val="000000"/>
          <w:sz w:val="18"/>
          <w:szCs w:val="18"/>
        </w:rPr>
        <w:t>hab</w:t>
      </w:r>
      <w:proofErr w:type="gramEnd"/>
      <w:r w:rsidRPr="0006755E">
        <w:rPr>
          <w:rFonts w:ascii="Verdana" w:hAnsi="Verdana"/>
          <w:color w:val="000000"/>
          <w:sz w:val="18"/>
          <w:szCs w:val="18"/>
        </w:rPr>
        <w:t xml:space="preserve"> ich all mein Gefallen. 4 Aber jene, die einem andern nachlaufen, werden viel Herzeleid haben. Ich will das Blut ihrer Trankopfer nicht opfern noch ihren Namen in meinem Munde führen.</w:t>
      </w:r>
      <w:r>
        <w:rPr>
          <w:rFonts w:ascii="Verdana" w:hAnsi="Verdana"/>
          <w:color w:val="000000"/>
          <w:sz w:val="18"/>
          <w:szCs w:val="18"/>
        </w:rPr>
        <w:t>)</w:t>
      </w:r>
    </w:p>
    <w:p w14:paraId="707BDA62" w14:textId="77777777" w:rsidR="0006755E" w:rsidRDefault="0006755E" w:rsidP="00975A4D">
      <w:pPr>
        <w:autoSpaceDE w:val="0"/>
        <w:autoSpaceDN w:val="0"/>
        <w:adjustRightInd w:val="0"/>
        <w:spacing w:after="0"/>
        <w:rPr>
          <w:rFonts w:ascii="Verdana" w:hAnsi="Verdana"/>
          <w:color w:val="000000"/>
          <w:sz w:val="18"/>
          <w:szCs w:val="18"/>
        </w:rPr>
      </w:pPr>
      <w:r w:rsidRPr="0006755E">
        <w:rPr>
          <w:rFonts w:ascii="Verdana" w:hAnsi="Verdana"/>
          <w:color w:val="000000"/>
          <w:sz w:val="18"/>
          <w:szCs w:val="18"/>
        </w:rPr>
        <w:t xml:space="preserve">5 Der HERR ist mein Gut und mein Teil; du hältst mein Los in deinen Händen! 6 Das Los ist mir gefallen auf liebliches Land; mir ist ein schönes Erbteil geworden. 7 Ich </w:t>
      </w:r>
      <w:proofErr w:type="spellStart"/>
      <w:r w:rsidRPr="0006755E">
        <w:rPr>
          <w:rFonts w:ascii="Verdana" w:hAnsi="Verdana"/>
          <w:color w:val="000000"/>
          <w:sz w:val="18"/>
          <w:szCs w:val="18"/>
        </w:rPr>
        <w:t>lobe</w:t>
      </w:r>
      <w:proofErr w:type="spellEnd"/>
      <w:r w:rsidRPr="0006755E">
        <w:rPr>
          <w:rFonts w:ascii="Verdana" w:hAnsi="Verdana"/>
          <w:color w:val="000000"/>
          <w:sz w:val="18"/>
          <w:szCs w:val="18"/>
        </w:rPr>
        <w:t xml:space="preserve"> den HERRN, der mich beraten hat; auch mahnt mich mein Herz des Nachts. 8 Ich habe den HERRN allezeit vor Augen; er steht mir zur Rechten, so wanke ich nicht. 9 Darum freut sich mein Herz, und meine Seele ist fröhlich; auch mein Leib wird sicher wohnen. 10 Denn du wirst meine Seele nicht dem Tode lassen und nicht zugeben, dass dein Heiliger die Grube sehe. 11 Du tust mir kund den Weg zum Leben: Vor dir ist Freude die Fülle und Wonne zu deiner Rechten ewiglich.</w:t>
      </w:r>
    </w:p>
    <w:p w14:paraId="11EDCCD5" w14:textId="77777777" w:rsidR="00702F9D" w:rsidRDefault="00702F9D" w:rsidP="00975A4D">
      <w:pPr>
        <w:autoSpaceDE w:val="0"/>
        <w:autoSpaceDN w:val="0"/>
        <w:adjustRightInd w:val="0"/>
        <w:spacing w:after="0"/>
        <w:rPr>
          <w:rFonts w:ascii="Verdana" w:hAnsi="Verdana"/>
          <w:color w:val="000000"/>
          <w:sz w:val="18"/>
          <w:szCs w:val="18"/>
        </w:rPr>
      </w:pPr>
    </w:p>
    <w:p w14:paraId="7047FF51" w14:textId="1B5440D5" w:rsidR="00702F9D" w:rsidRPr="00702F9D" w:rsidRDefault="00702F9D" w:rsidP="00975A4D">
      <w:pPr>
        <w:autoSpaceDE w:val="0"/>
        <w:autoSpaceDN w:val="0"/>
        <w:adjustRightInd w:val="0"/>
        <w:spacing w:after="0"/>
        <w:rPr>
          <w:rFonts w:ascii="Verdana" w:hAnsi="Verdana"/>
          <w:i/>
          <w:color w:val="000000"/>
          <w:sz w:val="18"/>
          <w:szCs w:val="18"/>
        </w:rPr>
      </w:pPr>
      <w:r>
        <w:rPr>
          <w:rFonts w:ascii="Verdana" w:hAnsi="Verdana"/>
          <w:i/>
          <w:color w:val="000000"/>
          <w:sz w:val="18"/>
          <w:szCs w:val="18"/>
        </w:rPr>
        <w:t>Vorbemerkung: Da die Predigt sich nur auf die Verse 5-11 bezieht, empfiehlt es sich, auch nur diese als Predigttext zu verlesen.</w:t>
      </w:r>
    </w:p>
    <w:p w14:paraId="5A75CC13" w14:textId="77777777" w:rsidR="0006755E" w:rsidRDefault="0006755E" w:rsidP="00975A4D">
      <w:pPr>
        <w:autoSpaceDE w:val="0"/>
        <w:autoSpaceDN w:val="0"/>
        <w:adjustRightInd w:val="0"/>
        <w:spacing w:after="0"/>
        <w:rPr>
          <w:rFonts w:ascii="Verdana" w:hAnsi="Verdana"/>
          <w:color w:val="000000"/>
          <w:sz w:val="18"/>
          <w:szCs w:val="18"/>
        </w:rPr>
      </w:pPr>
    </w:p>
    <w:p w14:paraId="7422D316" w14:textId="77777777" w:rsidR="0006755E" w:rsidRPr="0006755E" w:rsidRDefault="0006755E" w:rsidP="00975A4D">
      <w:pPr>
        <w:autoSpaceDE w:val="0"/>
        <w:autoSpaceDN w:val="0"/>
        <w:adjustRightInd w:val="0"/>
        <w:spacing w:after="0"/>
        <w:rPr>
          <w:rFonts w:ascii="Verdana" w:hAnsi="Verdana"/>
          <w:color w:val="000000"/>
          <w:sz w:val="18"/>
          <w:szCs w:val="18"/>
        </w:rPr>
      </w:pPr>
    </w:p>
    <w:p w14:paraId="7708D931" w14:textId="77777777" w:rsidR="0006755E" w:rsidRPr="0006755E" w:rsidRDefault="0006755E"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298123B7" w14:textId="77777777" w:rsidR="0006755E" w:rsidRDefault="0006755E" w:rsidP="00975A4D">
      <w:pPr>
        <w:autoSpaceDE w:val="0"/>
        <w:autoSpaceDN w:val="0"/>
        <w:adjustRightInd w:val="0"/>
        <w:spacing w:after="0"/>
        <w:rPr>
          <w:rFonts w:ascii="Verdana" w:hAnsi="Verdana"/>
          <w:color w:val="000000"/>
          <w:sz w:val="20"/>
        </w:rPr>
      </w:pPr>
    </w:p>
    <w:p w14:paraId="6878114C" w14:textId="171C33C5" w:rsidR="00F13E60" w:rsidRDefault="00F13E60" w:rsidP="00975A4D">
      <w:pPr>
        <w:autoSpaceDE w:val="0"/>
        <w:autoSpaceDN w:val="0"/>
        <w:adjustRightInd w:val="0"/>
        <w:spacing w:after="0"/>
        <w:rPr>
          <w:rFonts w:ascii="Verdana" w:hAnsi="Verdana"/>
          <w:color w:val="000000"/>
          <w:sz w:val="20"/>
        </w:rPr>
      </w:pPr>
      <w:r>
        <w:rPr>
          <w:rFonts w:ascii="Verdana" w:hAnsi="Verdana"/>
          <w:color w:val="000000"/>
          <w:sz w:val="20"/>
        </w:rPr>
        <w:t>Ein Gleitschirmflieger erzählt</w:t>
      </w:r>
      <w:r w:rsidR="007E002D">
        <w:rPr>
          <w:rFonts w:ascii="Verdana" w:hAnsi="Verdana"/>
          <w:color w:val="000000"/>
          <w:sz w:val="20"/>
        </w:rPr>
        <w:t xml:space="preserve"> Folgendes von seinem ersten Flug</w:t>
      </w:r>
      <w:r>
        <w:rPr>
          <w:rFonts w:ascii="Verdana" w:hAnsi="Verdana"/>
          <w:color w:val="000000"/>
          <w:sz w:val="20"/>
        </w:rPr>
        <w:t xml:space="preserve">: „Wenn man oben ist, das ist wunderbar. Wiesen und Wälder, Menschen und Straßen unter dir. Den blauen Himmel über dir – es gibt nichts </w:t>
      </w:r>
      <w:r w:rsidR="009A7357">
        <w:rPr>
          <w:rFonts w:ascii="Verdana" w:hAnsi="Verdana"/>
          <w:color w:val="000000"/>
          <w:sz w:val="20"/>
        </w:rPr>
        <w:t>S</w:t>
      </w:r>
      <w:r>
        <w:rPr>
          <w:rFonts w:ascii="Verdana" w:hAnsi="Verdana"/>
          <w:color w:val="000000"/>
          <w:sz w:val="20"/>
        </w:rPr>
        <w:t xml:space="preserve">chöneres. Ein grandioses Gefühl. Natürlich lernst du in der Gleitschirmfliegerschule erst mal das Starten. Das wird lange trainiert. Aber wenn du dann erst einmal oben bist, ist es ja genauso wichtig, auch heil wieder runter zu kommen. Das kann man </w:t>
      </w:r>
      <w:r w:rsidR="0036773E">
        <w:rPr>
          <w:rFonts w:ascii="Verdana" w:hAnsi="Verdana"/>
          <w:color w:val="000000"/>
          <w:sz w:val="20"/>
        </w:rPr>
        <w:t xml:space="preserve">aber </w:t>
      </w:r>
      <w:r>
        <w:rPr>
          <w:rFonts w:ascii="Verdana" w:hAnsi="Verdana"/>
          <w:color w:val="000000"/>
          <w:sz w:val="20"/>
        </w:rPr>
        <w:t xml:space="preserve">nicht genauso trainieren wie das Starten. </w:t>
      </w:r>
      <w:r w:rsidR="00EF2C79">
        <w:rPr>
          <w:rFonts w:ascii="Verdana" w:hAnsi="Verdana"/>
          <w:color w:val="000000"/>
          <w:sz w:val="20"/>
        </w:rPr>
        <w:t xml:space="preserve">- </w:t>
      </w:r>
      <w:r>
        <w:rPr>
          <w:rFonts w:ascii="Verdana" w:hAnsi="Verdana"/>
          <w:color w:val="000000"/>
          <w:sz w:val="20"/>
        </w:rPr>
        <w:t xml:space="preserve">Der wichtigste Ratschlag, den mir mein Lehrer mitgegeben hat, war: </w:t>
      </w:r>
      <w:r w:rsidR="006E12B5">
        <w:rPr>
          <w:rFonts w:ascii="Verdana" w:hAnsi="Verdana"/>
          <w:color w:val="000000"/>
          <w:sz w:val="20"/>
        </w:rPr>
        <w:t>‚</w:t>
      </w:r>
      <w:r>
        <w:rPr>
          <w:rFonts w:ascii="Verdana" w:hAnsi="Verdana"/>
          <w:color w:val="000000"/>
          <w:sz w:val="20"/>
        </w:rPr>
        <w:t>Du darfst nicht dahin schauen, wo du nicht hinwillst! Schau ja nicht dahin, wo du nicht landen willst</w:t>
      </w:r>
      <w:r w:rsidR="006E12B5">
        <w:rPr>
          <w:rFonts w:ascii="Verdana" w:hAnsi="Verdana"/>
          <w:color w:val="000000"/>
          <w:sz w:val="20"/>
        </w:rPr>
        <w:t>!‘</w:t>
      </w:r>
      <w:r>
        <w:rPr>
          <w:rFonts w:ascii="Verdana" w:hAnsi="Verdana"/>
          <w:color w:val="000000"/>
          <w:sz w:val="20"/>
        </w:rPr>
        <w:t xml:space="preserve"> – Und dann bin ich endlich </w:t>
      </w:r>
      <w:r w:rsidR="00EF2C79">
        <w:rPr>
          <w:rFonts w:ascii="Verdana" w:hAnsi="Verdana"/>
          <w:color w:val="000000"/>
          <w:sz w:val="20"/>
        </w:rPr>
        <w:t xml:space="preserve">das erste Mal </w:t>
      </w:r>
      <w:r>
        <w:rPr>
          <w:rFonts w:ascii="Verdana" w:hAnsi="Verdana"/>
          <w:color w:val="000000"/>
          <w:sz w:val="20"/>
        </w:rPr>
        <w:t>oben</w:t>
      </w:r>
      <w:r w:rsidR="009A7357">
        <w:rPr>
          <w:rFonts w:ascii="Verdana" w:hAnsi="Verdana"/>
          <w:color w:val="000000"/>
          <w:sz w:val="20"/>
        </w:rPr>
        <w:t xml:space="preserve"> und ziehe meine Kreise. </w:t>
      </w:r>
      <w:r w:rsidR="006E12B5">
        <w:rPr>
          <w:rFonts w:ascii="Verdana" w:hAnsi="Verdana"/>
          <w:color w:val="000000"/>
          <w:sz w:val="20"/>
        </w:rPr>
        <w:t xml:space="preserve">Wunderbar! - </w:t>
      </w:r>
      <w:r w:rsidR="009A7357">
        <w:rPr>
          <w:rFonts w:ascii="Verdana" w:hAnsi="Verdana"/>
          <w:color w:val="000000"/>
          <w:sz w:val="20"/>
        </w:rPr>
        <w:t xml:space="preserve">Aber irgendwann muss ich ja wieder landen. Und ich schaue und sehe da unten am Feldrand einen riesigen Misthaufen. (Von einem Kuhstall wird ja der Mist manchmal am </w:t>
      </w:r>
      <w:r w:rsidR="009A7357">
        <w:rPr>
          <w:rFonts w:ascii="Verdana" w:hAnsi="Verdana"/>
          <w:color w:val="000000"/>
          <w:sz w:val="20"/>
        </w:rPr>
        <w:lastRenderedPageBreak/>
        <w:t xml:space="preserve">Feldrand gelagert, bevor </w:t>
      </w:r>
      <w:r w:rsidR="00EF2C79">
        <w:rPr>
          <w:rFonts w:ascii="Verdana" w:hAnsi="Verdana"/>
          <w:color w:val="000000"/>
          <w:sz w:val="20"/>
        </w:rPr>
        <w:t xml:space="preserve">er </w:t>
      </w:r>
      <w:r w:rsidR="009A7357">
        <w:rPr>
          <w:rFonts w:ascii="Verdana" w:hAnsi="Verdana"/>
          <w:color w:val="000000"/>
          <w:sz w:val="20"/>
        </w:rPr>
        <w:t xml:space="preserve">ausgebracht wird.) Und ich erinnere mich an den Rat meines Lehrers: Schau nicht dahin, wo du nicht hinwillst! Aber ich muss ja sehen, wo </w:t>
      </w:r>
      <w:r w:rsidR="00EF2C79">
        <w:rPr>
          <w:rFonts w:ascii="Verdana" w:hAnsi="Verdana"/>
          <w:color w:val="000000"/>
          <w:sz w:val="20"/>
        </w:rPr>
        <w:t xml:space="preserve">der Misthaufen </w:t>
      </w:r>
      <w:r w:rsidR="009A7357">
        <w:rPr>
          <w:rFonts w:ascii="Verdana" w:hAnsi="Verdana"/>
          <w:color w:val="000000"/>
          <w:sz w:val="20"/>
        </w:rPr>
        <w:t xml:space="preserve">ist, damit ich da nicht lande, also </w:t>
      </w:r>
      <w:r w:rsidR="00EF2C79">
        <w:rPr>
          <w:rFonts w:ascii="Verdana" w:hAnsi="Verdana"/>
          <w:color w:val="000000"/>
          <w:sz w:val="20"/>
        </w:rPr>
        <w:t xml:space="preserve">mache ich genau das Falsche und </w:t>
      </w:r>
      <w:r w:rsidR="009A7357">
        <w:rPr>
          <w:rFonts w:ascii="Verdana" w:hAnsi="Verdana"/>
          <w:color w:val="000000"/>
          <w:sz w:val="20"/>
        </w:rPr>
        <w:t>schaue nach dem Misthaufen. Und prompt …! [</w:t>
      </w:r>
      <w:r w:rsidR="009A7357">
        <w:rPr>
          <w:rFonts w:ascii="Verdana" w:hAnsi="Verdana"/>
          <w:i/>
          <w:color w:val="000000"/>
          <w:sz w:val="20"/>
        </w:rPr>
        <w:t>Pause</w:t>
      </w:r>
      <w:r w:rsidR="009A7357">
        <w:rPr>
          <w:rFonts w:ascii="Verdana" w:hAnsi="Verdana"/>
          <w:color w:val="000000"/>
          <w:sz w:val="20"/>
        </w:rPr>
        <w:t>]</w:t>
      </w:r>
      <w:r w:rsidR="00396887">
        <w:rPr>
          <w:rFonts w:ascii="Verdana" w:hAnsi="Verdana"/>
          <w:color w:val="000000"/>
          <w:sz w:val="20"/>
        </w:rPr>
        <w:t xml:space="preserve"> Den Rest könnt ihr euch denken.</w:t>
      </w:r>
      <w:r w:rsidR="009A7357">
        <w:rPr>
          <w:rFonts w:ascii="Verdana" w:hAnsi="Verdana"/>
          <w:color w:val="000000"/>
          <w:sz w:val="20"/>
        </w:rPr>
        <w:t xml:space="preserve"> Das war meine erste Landung.“ </w:t>
      </w:r>
      <w:r w:rsidR="0036773E">
        <w:rPr>
          <w:rFonts w:ascii="Verdana" w:hAnsi="Verdana"/>
          <w:color w:val="000000"/>
          <w:sz w:val="20"/>
        </w:rPr>
        <w:t xml:space="preserve">- </w:t>
      </w:r>
      <w:r w:rsidR="009A7357">
        <w:rPr>
          <w:rFonts w:ascii="Verdana" w:hAnsi="Verdana"/>
          <w:color w:val="000000"/>
          <w:sz w:val="20"/>
        </w:rPr>
        <w:t>Soweit der Gleitschirmflieger.</w:t>
      </w:r>
    </w:p>
    <w:p w14:paraId="0177D0EE" w14:textId="77777777" w:rsidR="009A7357" w:rsidRDefault="009A7357" w:rsidP="00975A4D">
      <w:pPr>
        <w:autoSpaceDE w:val="0"/>
        <w:autoSpaceDN w:val="0"/>
        <w:adjustRightInd w:val="0"/>
        <w:spacing w:after="0"/>
        <w:rPr>
          <w:rFonts w:ascii="Verdana" w:hAnsi="Verdana"/>
          <w:color w:val="000000"/>
          <w:sz w:val="20"/>
        </w:rPr>
      </w:pPr>
    </w:p>
    <w:p w14:paraId="7502040E" w14:textId="56B3BC6E" w:rsidR="009A7357" w:rsidRDefault="009A7357" w:rsidP="00975A4D">
      <w:pPr>
        <w:autoSpaceDE w:val="0"/>
        <w:autoSpaceDN w:val="0"/>
        <w:adjustRightInd w:val="0"/>
        <w:spacing w:after="0"/>
        <w:rPr>
          <w:rFonts w:ascii="Verdana" w:hAnsi="Verdana"/>
          <w:i/>
          <w:color w:val="000000"/>
          <w:sz w:val="20"/>
        </w:rPr>
      </w:pPr>
      <w:r>
        <w:rPr>
          <w:rFonts w:ascii="Verdana" w:hAnsi="Verdana"/>
          <w:i/>
          <w:color w:val="000000"/>
          <w:sz w:val="20"/>
        </w:rPr>
        <w:t xml:space="preserve">Das Los ist mir gefallen auf liebliches Land; mir ist ein schönes Erbteil geworden. </w:t>
      </w:r>
    </w:p>
    <w:p w14:paraId="5C7537F0" w14:textId="1540D85E" w:rsidR="009A7357" w:rsidRDefault="009A7357" w:rsidP="00975A4D">
      <w:pPr>
        <w:autoSpaceDE w:val="0"/>
        <w:autoSpaceDN w:val="0"/>
        <w:adjustRightInd w:val="0"/>
        <w:spacing w:after="0"/>
        <w:rPr>
          <w:rFonts w:ascii="Verdana" w:hAnsi="Verdana"/>
          <w:color w:val="000000"/>
          <w:sz w:val="20"/>
        </w:rPr>
      </w:pPr>
      <w:r>
        <w:rPr>
          <w:rFonts w:ascii="Verdana" w:hAnsi="Verdana"/>
          <w:color w:val="000000"/>
          <w:sz w:val="20"/>
        </w:rPr>
        <w:t xml:space="preserve">Worauf zielt mein Leben? Und ganz besonders: Worauf zielt mein </w:t>
      </w:r>
      <w:r w:rsidR="00396887">
        <w:rPr>
          <w:rFonts w:ascii="Verdana" w:hAnsi="Verdana"/>
          <w:color w:val="000000"/>
          <w:sz w:val="20"/>
        </w:rPr>
        <w:t xml:space="preserve">letzter </w:t>
      </w:r>
      <w:r>
        <w:rPr>
          <w:rFonts w:ascii="Verdana" w:hAnsi="Verdana"/>
          <w:color w:val="000000"/>
          <w:sz w:val="20"/>
        </w:rPr>
        <w:t>„Landeanflug“?</w:t>
      </w:r>
      <w:r w:rsidR="007E002D">
        <w:rPr>
          <w:rFonts w:ascii="Verdana" w:hAnsi="Verdana"/>
          <w:color w:val="000000"/>
          <w:sz w:val="20"/>
        </w:rPr>
        <w:t xml:space="preserve"> Ich will ja zuletzt nicht auf einem Misthaufen landen.</w:t>
      </w:r>
    </w:p>
    <w:p w14:paraId="0498EE13" w14:textId="465AF44D" w:rsidR="00702F9D" w:rsidRDefault="003670C1" w:rsidP="00975A4D">
      <w:pPr>
        <w:autoSpaceDE w:val="0"/>
        <w:autoSpaceDN w:val="0"/>
        <w:adjustRightInd w:val="0"/>
        <w:spacing w:after="0"/>
        <w:rPr>
          <w:rFonts w:ascii="Verdana" w:hAnsi="Verdana"/>
          <w:color w:val="000000"/>
          <w:sz w:val="20"/>
        </w:rPr>
      </w:pPr>
      <w:r>
        <w:rPr>
          <w:rFonts w:ascii="Verdana" w:hAnsi="Verdana"/>
          <w:color w:val="000000"/>
          <w:sz w:val="20"/>
        </w:rPr>
        <w:t xml:space="preserve">An diesem Sonntag geht es schließlich nicht um einen sportlichen Höhenflug und wie wir da wieder runterkommen. Nein, es geht um alles, um Leben und Tod, um Tod und Leben. </w:t>
      </w:r>
    </w:p>
    <w:p w14:paraId="2A5B1992" w14:textId="77777777" w:rsidR="000854C6" w:rsidRDefault="000854C6" w:rsidP="00975A4D">
      <w:pPr>
        <w:autoSpaceDE w:val="0"/>
        <w:autoSpaceDN w:val="0"/>
        <w:adjustRightInd w:val="0"/>
        <w:spacing w:after="0"/>
        <w:rPr>
          <w:rFonts w:ascii="Verdana" w:hAnsi="Verdana"/>
          <w:color w:val="000000"/>
          <w:sz w:val="20"/>
        </w:rPr>
      </w:pPr>
    </w:p>
    <w:p w14:paraId="5D318ADB" w14:textId="31B639C6" w:rsidR="003670C1" w:rsidRDefault="003670C1" w:rsidP="00975A4D">
      <w:pPr>
        <w:autoSpaceDE w:val="0"/>
        <w:autoSpaceDN w:val="0"/>
        <w:adjustRightInd w:val="0"/>
        <w:spacing w:after="0"/>
        <w:rPr>
          <w:rFonts w:ascii="Verdana" w:hAnsi="Verdana"/>
          <w:color w:val="000000"/>
          <w:sz w:val="20"/>
        </w:rPr>
      </w:pPr>
      <w:r>
        <w:rPr>
          <w:rFonts w:ascii="Verdana" w:hAnsi="Verdana"/>
          <w:color w:val="000000"/>
          <w:sz w:val="20"/>
        </w:rPr>
        <w:t xml:space="preserve">„Lazarus, komm heraus!“ </w:t>
      </w:r>
      <w:r w:rsidR="00364A4F">
        <w:rPr>
          <w:rFonts w:ascii="Verdana" w:hAnsi="Verdana"/>
          <w:color w:val="000000"/>
          <w:sz w:val="20"/>
        </w:rPr>
        <w:t>ruft Christus im Evangelium.</w:t>
      </w:r>
      <w:r>
        <w:rPr>
          <w:rFonts w:ascii="Verdana" w:hAnsi="Verdana"/>
          <w:color w:val="000000"/>
          <w:sz w:val="20"/>
        </w:rPr>
        <w:t xml:space="preserve"> </w:t>
      </w:r>
      <w:r w:rsidR="00364A4F">
        <w:rPr>
          <w:rFonts w:ascii="Verdana" w:hAnsi="Verdana"/>
          <w:color w:val="000000"/>
          <w:sz w:val="20"/>
        </w:rPr>
        <w:t>K</w:t>
      </w:r>
      <w:r>
        <w:rPr>
          <w:rFonts w:ascii="Verdana" w:hAnsi="Verdana"/>
          <w:color w:val="000000"/>
          <w:sz w:val="20"/>
        </w:rPr>
        <w:t>omm heraus aus dem Grab, aus dem Tod, komm ins Leben.</w:t>
      </w:r>
      <w:r w:rsidR="001A3F5B" w:rsidRPr="001A3F5B">
        <w:rPr>
          <w:rFonts w:ascii="Verdana" w:hAnsi="Verdana"/>
          <w:color w:val="000000"/>
          <w:sz w:val="20"/>
        </w:rPr>
        <w:t xml:space="preserve"> Gott findet sich nicht ab mit der Wirklichkeit des Todes. In keiner anderen Geschichte geht</w:t>
      </w:r>
      <w:r w:rsidR="001A3F5B">
        <w:rPr>
          <w:rFonts w:ascii="Verdana" w:hAnsi="Verdana"/>
          <w:color w:val="000000"/>
          <w:sz w:val="20"/>
        </w:rPr>
        <w:t xml:space="preserve"> </w:t>
      </w:r>
      <w:r w:rsidR="007E002D">
        <w:rPr>
          <w:rFonts w:ascii="Verdana" w:hAnsi="Verdana"/>
          <w:color w:val="000000"/>
          <w:sz w:val="20"/>
        </w:rPr>
        <w:t>Christus</w:t>
      </w:r>
      <w:r w:rsidR="001A3F5B" w:rsidRPr="001A3F5B">
        <w:rPr>
          <w:rFonts w:ascii="Verdana" w:hAnsi="Verdana"/>
          <w:color w:val="000000"/>
          <w:sz w:val="20"/>
        </w:rPr>
        <w:t>, der „die Auferstehung und das Leben“ ist, so kämpferisch gegen den Tod an wie im Evangelium dieses</w:t>
      </w:r>
      <w:r w:rsidR="001A3F5B">
        <w:rPr>
          <w:rFonts w:ascii="Verdana" w:hAnsi="Verdana"/>
          <w:color w:val="000000"/>
          <w:sz w:val="20"/>
        </w:rPr>
        <w:t xml:space="preserve"> Sonntags</w:t>
      </w:r>
      <w:r w:rsidR="001A3F5B" w:rsidRPr="001A3F5B">
        <w:rPr>
          <w:rFonts w:ascii="Verdana" w:hAnsi="Verdana"/>
          <w:color w:val="000000"/>
          <w:sz w:val="20"/>
        </w:rPr>
        <w:t xml:space="preserve">. </w:t>
      </w:r>
      <w:r w:rsidR="001A3F5B">
        <w:rPr>
          <w:rFonts w:ascii="Verdana" w:hAnsi="Verdana"/>
          <w:color w:val="000000"/>
          <w:sz w:val="20"/>
        </w:rPr>
        <w:t>Und auch der Wochenspruch bringt es auf den Punkt</w:t>
      </w:r>
      <w:r w:rsidR="001A3F5B" w:rsidRPr="001A3F5B">
        <w:rPr>
          <w:rFonts w:ascii="Verdana" w:hAnsi="Verdana"/>
          <w:color w:val="000000"/>
          <w:sz w:val="20"/>
        </w:rPr>
        <w:t>:</w:t>
      </w:r>
      <w:r w:rsidR="001A3F5B">
        <w:rPr>
          <w:rFonts w:ascii="Verdana" w:hAnsi="Verdana"/>
          <w:color w:val="000000"/>
          <w:sz w:val="20"/>
        </w:rPr>
        <w:t xml:space="preserve"> </w:t>
      </w:r>
      <w:r w:rsidR="001A3F5B" w:rsidRPr="001A3F5B">
        <w:rPr>
          <w:rFonts w:ascii="Verdana" w:hAnsi="Verdana"/>
          <w:color w:val="000000"/>
          <w:sz w:val="20"/>
        </w:rPr>
        <w:t>„</w:t>
      </w:r>
      <w:r w:rsidR="001A3F5B">
        <w:rPr>
          <w:rFonts w:ascii="Verdana" w:hAnsi="Verdana"/>
          <w:color w:val="000000"/>
          <w:sz w:val="20"/>
        </w:rPr>
        <w:t xml:space="preserve">Christus Jesus hat </w:t>
      </w:r>
      <w:r w:rsidR="001A3F5B" w:rsidRPr="001A3F5B">
        <w:rPr>
          <w:rFonts w:ascii="Verdana" w:hAnsi="Verdana"/>
          <w:color w:val="000000"/>
          <w:sz w:val="20"/>
        </w:rPr>
        <w:t>dem Tode die Macht genommen und das Leben und ein unvergängliches Wesen ans Licht gebracht</w:t>
      </w:r>
      <w:r w:rsidR="001A3F5B">
        <w:rPr>
          <w:rFonts w:ascii="Verdana" w:hAnsi="Verdana"/>
          <w:color w:val="000000"/>
          <w:sz w:val="20"/>
        </w:rPr>
        <w:t>.</w:t>
      </w:r>
      <w:r w:rsidR="001A3F5B" w:rsidRPr="001A3F5B">
        <w:rPr>
          <w:rFonts w:ascii="Verdana" w:hAnsi="Verdana"/>
          <w:color w:val="000000"/>
          <w:sz w:val="20"/>
        </w:rPr>
        <w:t>“</w:t>
      </w:r>
    </w:p>
    <w:p w14:paraId="7C924D20" w14:textId="77777777" w:rsidR="0036773E" w:rsidRDefault="0036773E" w:rsidP="00975A4D">
      <w:pPr>
        <w:autoSpaceDE w:val="0"/>
        <w:autoSpaceDN w:val="0"/>
        <w:adjustRightInd w:val="0"/>
        <w:spacing w:after="0"/>
        <w:rPr>
          <w:rFonts w:ascii="Verdana" w:hAnsi="Verdana"/>
          <w:color w:val="000000"/>
          <w:sz w:val="20"/>
        </w:rPr>
      </w:pPr>
    </w:p>
    <w:p w14:paraId="79A77A2E" w14:textId="1B16C9BD" w:rsidR="000B5794" w:rsidRDefault="009C0C3A" w:rsidP="00975A4D">
      <w:pPr>
        <w:autoSpaceDE w:val="0"/>
        <w:autoSpaceDN w:val="0"/>
        <w:adjustRightInd w:val="0"/>
        <w:spacing w:after="0"/>
        <w:rPr>
          <w:rFonts w:ascii="Verdana" w:hAnsi="Verdana"/>
          <w:color w:val="000000"/>
          <w:sz w:val="20"/>
        </w:rPr>
      </w:pPr>
      <w:r>
        <w:rPr>
          <w:rFonts w:ascii="Verdana" w:hAnsi="Verdana"/>
          <w:color w:val="000000"/>
          <w:sz w:val="20"/>
        </w:rPr>
        <w:t>Was uns die Lazarus-Geschichte erzählt, ist freilich nicht, wie ein Mensch unsterblich wird</w:t>
      </w:r>
      <w:r w:rsidR="00364A4F">
        <w:rPr>
          <w:rFonts w:ascii="Verdana" w:hAnsi="Verdana"/>
          <w:color w:val="000000"/>
          <w:sz w:val="20"/>
        </w:rPr>
        <w:t xml:space="preserve">, denn Lazarus bleibt ja ein sterblicher Mensch. </w:t>
      </w:r>
      <w:r w:rsidR="00700FD2">
        <w:rPr>
          <w:rFonts w:ascii="Verdana" w:hAnsi="Verdana"/>
          <w:color w:val="000000"/>
          <w:sz w:val="20"/>
        </w:rPr>
        <w:t>Ja, die religiösen Autoritäten wollen am liebsten Lazarus zusammen mit Jesus beseitigen, wird später im Evangelium erzählt. W</w:t>
      </w:r>
      <w:r w:rsidR="00364A4F">
        <w:rPr>
          <w:rFonts w:ascii="Verdana" w:hAnsi="Verdana"/>
          <w:color w:val="000000"/>
          <w:sz w:val="20"/>
        </w:rPr>
        <w:t>eil die Volksmenge</w:t>
      </w:r>
      <w:r w:rsidR="000B5794">
        <w:rPr>
          <w:rFonts w:ascii="Verdana" w:hAnsi="Verdana"/>
          <w:color w:val="000000"/>
          <w:sz w:val="20"/>
        </w:rPr>
        <w:t xml:space="preserve"> das Wunder bestaunt</w:t>
      </w:r>
      <w:r w:rsidR="00364A4F">
        <w:rPr>
          <w:rFonts w:ascii="Verdana" w:hAnsi="Verdana"/>
          <w:color w:val="000000"/>
          <w:sz w:val="20"/>
        </w:rPr>
        <w:t xml:space="preserve">, wie Christus </w:t>
      </w:r>
      <w:r w:rsidR="000B5794">
        <w:rPr>
          <w:rFonts w:ascii="Verdana" w:hAnsi="Verdana"/>
          <w:color w:val="000000"/>
          <w:sz w:val="20"/>
        </w:rPr>
        <w:t xml:space="preserve">den Lazarus </w:t>
      </w:r>
      <w:r w:rsidR="00364A4F">
        <w:rPr>
          <w:rFonts w:ascii="Verdana" w:hAnsi="Verdana"/>
          <w:color w:val="000000"/>
          <w:sz w:val="20"/>
        </w:rPr>
        <w:t>aus dem Grab gerufen hat</w:t>
      </w:r>
      <w:r w:rsidR="000B5794">
        <w:rPr>
          <w:rFonts w:ascii="Verdana" w:hAnsi="Verdana"/>
          <w:color w:val="000000"/>
          <w:sz w:val="20"/>
        </w:rPr>
        <w:t xml:space="preserve">. Ja, Lazarus bleibt ein sterblicher Mensch und seine Erweckung ist ja nicht die Erweckung zum ewigen Leben. </w:t>
      </w:r>
    </w:p>
    <w:p w14:paraId="6AE33C66" w14:textId="36AF2EE9" w:rsidR="001A3F5B" w:rsidRDefault="00364A4F" w:rsidP="00975A4D">
      <w:pPr>
        <w:autoSpaceDE w:val="0"/>
        <w:autoSpaceDN w:val="0"/>
        <w:adjustRightInd w:val="0"/>
        <w:spacing w:after="0"/>
        <w:rPr>
          <w:rFonts w:ascii="Verdana" w:hAnsi="Verdana"/>
          <w:color w:val="000000"/>
          <w:sz w:val="20"/>
        </w:rPr>
      </w:pPr>
      <w:r>
        <w:rPr>
          <w:rFonts w:ascii="Verdana" w:hAnsi="Verdana"/>
          <w:color w:val="000000"/>
          <w:sz w:val="20"/>
        </w:rPr>
        <w:t xml:space="preserve">Später </w:t>
      </w:r>
      <w:r w:rsidR="009C0C3A">
        <w:rPr>
          <w:rFonts w:ascii="Verdana" w:hAnsi="Verdana"/>
          <w:color w:val="000000"/>
          <w:sz w:val="20"/>
        </w:rPr>
        <w:t xml:space="preserve">wird </w:t>
      </w:r>
      <w:r>
        <w:rPr>
          <w:rFonts w:ascii="Verdana" w:hAnsi="Verdana"/>
          <w:color w:val="000000"/>
          <w:sz w:val="20"/>
        </w:rPr>
        <w:t xml:space="preserve">Jesus </w:t>
      </w:r>
      <w:r w:rsidR="009C0C3A">
        <w:rPr>
          <w:rFonts w:ascii="Verdana" w:hAnsi="Verdana"/>
          <w:color w:val="000000"/>
          <w:sz w:val="20"/>
        </w:rPr>
        <w:t>bezeugt als der erste, der vom Tode erstanden ist. An Lazarus erweist Gott aber schon vorab seine Macht über den Tod.</w:t>
      </w:r>
    </w:p>
    <w:p w14:paraId="12F93B8A" w14:textId="77777777" w:rsidR="009C0C3A" w:rsidRDefault="009C0C3A" w:rsidP="00975A4D">
      <w:pPr>
        <w:autoSpaceDE w:val="0"/>
        <w:autoSpaceDN w:val="0"/>
        <w:adjustRightInd w:val="0"/>
        <w:spacing w:after="0"/>
        <w:rPr>
          <w:rFonts w:ascii="Verdana" w:hAnsi="Verdana"/>
          <w:color w:val="000000"/>
          <w:sz w:val="20"/>
        </w:rPr>
      </w:pPr>
    </w:p>
    <w:p w14:paraId="7A18FE25" w14:textId="77777777" w:rsidR="00BE3163" w:rsidRPr="007E002D" w:rsidRDefault="009C0C3A" w:rsidP="00975A4D">
      <w:pPr>
        <w:autoSpaceDE w:val="0"/>
        <w:autoSpaceDN w:val="0"/>
        <w:adjustRightInd w:val="0"/>
        <w:spacing w:after="0"/>
        <w:rPr>
          <w:rFonts w:ascii="Verdana" w:hAnsi="Verdana"/>
          <w:i/>
          <w:color w:val="000000"/>
          <w:sz w:val="20"/>
        </w:rPr>
      </w:pPr>
      <w:r>
        <w:rPr>
          <w:rFonts w:ascii="Verdana" w:hAnsi="Verdana"/>
          <w:color w:val="000000"/>
          <w:sz w:val="20"/>
        </w:rPr>
        <w:t xml:space="preserve">Und damit sind wir wieder bei unserem Psalm: </w:t>
      </w:r>
      <w:r w:rsidR="00BE3163" w:rsidRPr="007E002D">
        <w:rPr>
          <w:rFonts w:ascii="Verdana" w:hAnsi="Verdana"/>
          <w:i/>
          <w:color w:val="000000"/>
          <w:sz w:val="20"/>
        </w:rPr>
        <w:t xml:space="preserve">Darum freut sich mein Herz, und meine Seele ist fröhlich; auch mein Leib wird sicher wohnen. </w:t>
      </w:r>
      <w:r w:rsidRPr="007E002D">
        <w:rPr>
          <w:rFonts w:ascii="Verdana" w:hAnsi="Verdana"/>
          <w:i/>
          <w:color w:val="000000"/>
          <w:sz w:val="20"/>
        </w:rPr>
        <w:t>Denn du wirst meine Seele nicht dem Tode lassen und nicht zugeben, dass dein Heiliger die Grube sehe.</w:t>
      </w:r>
    </w:p>
    <w:p w14:paraId="58AAF447" w14:textId="77777777" w:rsidR="0036773E" w:rsidRDefault="0036773E" w:rsidP="00975A4D">
      <w:pPr>
        <w:autoSpaceDE w:val="0"/>
        <w:autoSpaceDN w:val="0"/>
        <w:adjustRightInd w:val="0"/>
        <w:spacing w:after="0"/>
        <w:rPr>
          <w:rFonts w:ascii="Verdana" w:hAnsi="Verdana"/>
          <w:color w:val="000000"/>
          <w:sz w:val="20"/>
        </w:rPr>
      </w:pPr>
    </w:p>
    <w:p w14:paraId="222F94B4" w14:textId="4357A1B2" w:rsidR="0036773E" w:rsidRDefault="0036773E" w:rsidP="0036773E">
      <w:pPr>
        <w:autoSpaceDE w:val="0"/>
        <w:autoSpaceDN w:val="0"/>
        <w:adjustRightInd w:val="0"/>
        <w:spacing w:after="0"/>
        <w:rPr>
          <w:rFonts w:ascii="Verdana" w:hAnsi="Verdana"/>
          <w:color w:val="000000"/>
          <w:sz w:val="20"/>
        </w:rPr>
      </w:pPr>
      <w:r>
        <w:rPr>
          <w:rFonts w:ascii="Verdana" w:hAnsi="Verdana"/>
          <w:color w:val="000000"/>
          <w:sz w:val="20"/>
        </w:rPr>
        <w:t>Worauf zielt mein Leben? Worauf zielt mein „Landeanflug“?</w:t>
      </w:r>
    </w:p>
    <w:p w14:paraId="55506932" w14:textId="136AE166" w:rsidR="009C0C3A" w:rsidRDefault="00BE3163" w:rsidP="00975A4D">
      <w:pPr>
        <w:autoSpaceDE w:val="0"/>
        <w:autoSpaceDN w:val="0"/>
        <w:adjustRightInd w:val="0"/>
        <w:spacing w:after="0"/>
        <w:rPr>
          <w:rFonts w:ascii="Verdana" w:hAnsi="Verdana"/>
          <w:color w:val="000000"/>
          <w:sz w:val="20"/>
        </w:rPr>
      </w:pPr>
      <w:r w:rsidRPr="00BE3163">
        <w:rPr>
          <w:rFonts w:ascii="Verdana" w:hAnsi="Verdana"/>
          <w:color w:val="000000"/>
          <w:sz w:val="20"/>
        </w:rPr>
        <w:t xml:space="preserve">Normalerweise ist für den hebräischen Menschen das Totenreich, die </w:t>
      </w:r>
      <w:r w:rsidR="002A2320">
        <w:rPr>
          <w:rFonts w:ascii="Verdana" w:hAnsi="Verdana"/>
          <w:color w:val="000000"/>
          <w:sz w:val="20"/>
        </w:rPr>
        <w:t>„</w:t>
      </w:r>
      <w:r w:rsidRPr="00BE3163">
        <w:rPr>
          <w:rFonts w:ascii="Verdana" w:hAnsi="Verdana"/>
          <w:color w:val="000000"/>
          <w:sz w:val="20"/>
        </w:rPr>
        <w:t>Scheol</w:t>
      </w:r>
      <w:r w:rsidR="002A2320">
        <w:rPr>
          <w:rFonts w:ascii="Verdana" w:hAnsi="Verdana"/>
          <w:color w:val="000000"/>
          <w:sz w:val="20"/>
        </w:rPr>
        <w:t>“</w:t>
      </w:r>
      <w:r w:rsidRPr="00BE3163">
        <w:rPr>
          <w:rFonts w:ascii="Verdana" w:hAnsi="Verdana"/>
          <w:color w:val="000000"/>
          <w:sz w:val="20"/>
        </w:rPr>
        <w:t xml:space="preserve"> der Schlusspunkt, an dem jedes Leben</w:t>
      </w:r>
      <w:r w:rsidR="009C0C3A" w:rsidRPr="00BE3163">
        <w:rPr>
          <w:rFonts w:ascii="Verdana" w:hAnsi="Verdana"/>
          <w:color w:val="000000"/>
          <w:sz w:val="20"/>
        </w:rPr>
        <w:t xml:space="preserve"> </w:t>
      </w:r>
      <w:r w:rsidRPr="00BE3163">
        <w:rPr>
          <w:rFonts w:ascii="Verdana" w:hAnsi="Verdana"/>
          <w:color w:val="000000"/>
          <w:sz w:val="20"/>
        </w:rPr>
        <w:t xml:space="preserve">naturgemäß ankommt. Die Scheol, das Totenreich, </w:t>
      </w:r>
      <w:r w:rsidR="002A2320">
        <w:rPr>
          <w:rFonts w:ascii="Verdana" w:hAnsi="Verdana"/>
          <w:color w:val="000000"/>
          <w:sz w:val="20"/>
        </w:rPr>
        <w:t xml:space="preserve">ist </w:t>
      </w:r>
      <w:r w:rsidR="002A2320" w:rsidRPr="002A2320">
        <w:rPr>
          <w:rFonts w:ascii="Verdana" w:hAnsi="Verdana"/>
          <w:color w:val="000000"/>
          <w:sz w:val="20"/>
        </w:rPr>
        <w:t>ein Ort der Finsternis, zu dem alle Toten gehen, sowohl die Gerechten und die Ungerechten, ein Ort der Stille und Dunkelheit, der vom Leben abgeschnitten ist.</w:t>
      </w:r>
      <w:r w:rsidR="002A2320">
        <w:rPr>
          <w:rFonts w:ascii="Verdana" w:hAnsi="Verdana"/>
          <w:color w:val="000000"/>
          <w:sz w:val="20"/>
        </w:rPr>
        <w:t xml:space="preserve"> D</w:t>
      </w:r>
      <w:r w:rsidRPr="00BE3163">
        <w:rPr>
          <w:rFonts w:ascii="Verdana" w:hAnsi="Verdana"/>
          <w:color w:val="000000"/>
          <w:sz w:val="20"/>
        </w:rPr>
        <w:t xml:space="preserve">as ist </w:t>
      </w:r>
      <w:r w:rsidR="006E12B5">
        <w:rPr>
          <w:rFonts w:ascii="Verdana" w:hAnsi="Verdana"/>
          <w:color w:val="000000"/>
          <w:sz w:val="20"/>
        </w:rPr>
        <w:t xml:space="preserve">zwar </w:t>
      </w:r>
      <w:r w:rsidRPr="00BE3163">
        <w:rPr>
          <w:rFonts w:ascii="Verdana" w:hAnsi="Verdana"/>
          <w:color w:val="000000"/>
          <w:sz w:val="20"/>
        </w:rPr>
        <w:t>nicht die Hölle</w:t>
      </w:r>
      <w:r w:rsidR="00364A4F">
        <w:rPr>
          <w:rFonts w:ascii="Verdana" w:hAnsi="Verdana"/>
          <w:color w:val="000000"/>
          <w:sz w:val="20"/>
        </w:rPr>
        <w:t xml:space="preserve">, die vor allem im abendländischen Mittelalter </w:t>
      </w:r>
      <w:r w:rsidR="002A2320">
        <w:rPr>
          <w:rFonts w:ascii="Verdana" w:hAnsi="Verdana"/>
          <w:color w:val="000000"/>
          <w:sz w:val="20"/>
        </w:rPr>
        <w:t>mit all ihren Schrecken</w:t>
      </w:r>
      <w:r w:rsidR="00364A4F">
        <w:rPr>
          <w:rFonts w:ascii="Verdana" w:hAnsi="Verdana"/>
          <w:color w:val="000000"/>
          <w:sz w:val="20"/>
        </w:rPr>
        <w:t xml:space="preserve"> ausgemalt wurde</w:t>
      </w:r>
      <w:r w:rsidRPr="00BE3163">
        <w:rPr>
          <w:rFonts w:ascii="Verdana" w:hAnsi="Verdana"/>
          <w:color w:val="000000"/>
          <w:sz w:val="20"/>
        </w:rPr>
        <w:t xml:space="preserve">. </w:t>
      </w:r>
      <w:r w:rsidR="006E12B5">
        <w:rPr>
          <w:rFonts w:ascii="Verdana" w:hAnsi="Verdana"/>
          <w:color w:val="000000"/>
          <w:sz w:val="20"/>
        </w:rPr>
        <w:t xml:space="preserve">Aber </w:t>
      </w:r>
      <w:r w:rsidR="000854C6">
        <w:rPr>
          <w:rFonts w:ascii="Verdana" w:hAnsi="Verdana"/>
          <w:color w:val="000000"/>
          <w:sz w:val="20"/>
        </w:rPr>
        <w:t>p</w:t>
      </w:r>
      <w:r w:rsidR="006E12B5">
        <w:rPr>
          <w:rFonts w:ascii="Verdana" w:hAnsi="Verdana"/>
          <w:color w:val="000000"/>
          <w:sz w:val="20"/>
        </w:rPr>
        <w:t>aradi</w:t>
      </w:r>
      <w:r w:rsidR="000854C6">
        <w:rPr>
          <w:rFonts w:ascii="Verdana" w:hAnsi="Verdana"/>
          <w:color w:val="000000"/>
          <w:sz w:val="20"/>
        </w:rPr>
        <w:t>e</w:t>
      </w:r>
      <w:r w:rsidR="006E12B5">
        <w:rPr>
          <w:rFonts w:ascii="Verdana" w:hAnsi="Verdana"/>
          <w:color w:val="000000"/>
          <w:sz w:val="20"/>
        </w:rPr>
        <w:t xml:space="preserve">sisch ist es auch nicht. </w:t>
      </w:r>
      <w:r w:rsidRPr="00BE3163">
        <w:rPr>
          <w:rFonts w:ascii="Verdana" w:hAnsi="Verdana"/>
          <w:color w:val="000000"/>
          <w:sz w:val="20"/>
        </w:rPr>
        <w:t>Nein,</w:t>
      </w:r>
      <w:r w:rsidR="00364A4F">
        <w:rPr>
          <w:rFonts w:ascii="Verdana" w:hAnsi="Verdana"/>
          <w:color w:val="000000"/>
          <w:sz w:val="20"/>
        </w:rPr>
        <w:t xml:space="preserve"> die Scheol, das Totenreich</w:t>
      </w:r>
      <w:r w:rsidRPr="00BE3163">
        <w:rPr>
          <w:rFonts w:ascii="Verdana" w:hAnsi="Verdana"/>
          <w:color w:val="000000"/>
          <w:sz w:val="20"/>
        </w:rPr>
        <w:t xml:space="preserve"> ist ein Ort außerhalb der lebensstiftenden Nähe Gottes.</w:t>
      </w:r>
    </w:p>
    <w:p w14:paraId="7C3CDC19" w14:textId="77777777" w:rsidR="00ED0C9D" w:rsidRPr="00BE3163" w:rsidRDefault="00ED0C9D" w:rsidP="00975A4D">
      <w:pPr>
        <w:autoSpaceDE w:val="0"/>
        <w:autoSpaceDN w:val="0"/>
        <w:adjustRightInd w:val="0"/>
        <w:spacing w:after="0"/>
        <w:rPr>
          <w:rFonts w:ascii="Verdana" w:hAnsi="Verdana"/>
          <w:color w:val="000000"/>
          <w:sz w:val="20"/>
        </w:rPr>
      </w:pPr>
    </w:p>
    <w:p w14:paraId="42A50CBC" w14:textId="3F410235" w:rsidR="00BE3163" w:rsidRDefault="00BE3163" w:rsidP="00975A4D">
      <w:pPr>
        <w:autoSpaceDE w:val="0"/>
        <w:autoSpaceDN w:val="0"/>
        <w:adjustRightInd w:val="0"/>
        <w:spacing w:after="0"/>
        <w:rPr>
          <w:rFonts w:ascii="Verdana" w:hAnsi="Verdana"/>
          <w:color w:val="000000"/>
          <w:sz w:val="20"/>
        </w:rPr>
      </w:pPr>
      <w:r w:rsidRPr="00BE3163">
        <w:rPr>
          <w:rFonts w:ascii="Verdana" w:hAnsi="Verdana"/>
          <w:color w:val="000000"/>
          <w:sz w:val="20"/>
        </w:rPr>
        <w:t>Aber genau dieser landläufigen Vorstellung widerspricht nun der Psalm. Gott, du wirst es nicht zulassen, dass mein Leben endgültig im Totenreich bleibe.</w:t>
      </w:r>
    </w:p>
    <w:p w14:paraId="2F97FC0D" w14:textId="1DA0F1EA" w:rsidR="00BE3163" w:rsidRDefault="00BE3163" w:rsidP="00975A4D">
      <w:pPr>
        <w:autoSpaceDE w:val="0"/>
        <w:autoSpaceDN w:val="0"/>
        <w:adjustRightInd w:val="0"/>
        <w:spacing w:after="0"/>
        <w:rPr>
          <w:rFonts w:ascii="Verdana" w:hAnsi="Verdana"/>
          <w:color w:val="000000"/>
          <w:sz w:val="20"/>
        </w:rPr>
      </w:pPr>
      <w:r w:rsidRPr="0036773E">
        <w:rPr>
          <w:rFonts w:ascii="Verdana" w:hAnsi="Verdana"/>
          <w:i/>
          <w:color w:val="000000"/>
          <w:sz w:val="20"/>
        </w:rPr>
        <w:t xml:space="preserve">Wie </w:t>
      </w:r>
      <w:r>
        <w:rPr>
          <w:rFonts w:ascii="Verdana" w:hAnsi="Verdana"/>
          <w:color w:val="000000"/>
          <w:sz w:val="20"/>
        </w:rPr>
        <w:t xml:space="preserve">Gott das machen wird, </w:t>
      </w:r>
      <w:r w:rsidRPr="0036773E">
        <w:rPr>
          <w:rFonts w:ascii="Verdana" w:hAnsi="Verdana"/>
          <w:i/>
          <w:color w:val="000000"/>
          <w:sz w:val="20"/>
        </w:rPr>
        <w:t>wie</w:t>
      </w:r>
      <w:r>
        <w:rPr>
          <w:rFonts w:ascii="Verdana" w:hAnsi="Verdana"/>
          <w:color w:val="000000"/>
          <w:sz w:val="20"/>
        </w:rPr>
        <w:t xml:space="preserve"> er vom Tode errettet, das malt sich der Psalmbeter nicht aus. Nur </w:t>
      </w:r>
      <w:proofErr w:type="gramStart"/>
      <w:r>
        <w:rPr>
          <w:rFonts w:ascii="Verdana" w:hAnsi="Verdana"/>
          <w:color w:val="000000"/>
          <w:sz w:val="20"/>
        </w:rPr>
        <w:t>da</w:t>
      </w:r>
      <w:r w:rsidR="000854C6">
        <w:rPr>
          <w:rFonts w:ascii="Verdana" w:hAnsi="Verdana"/>
          <w:color w:val="000000"/>
          <w:sz w:val="20"/>
        </w:rPr>
        <w:t>s</w:t>
      </w:r>
      <w:proofErr w:type="gramEnd"/>
      <w:r>
        <w:rPr>
          <w:rFonts w:ascii="Verdana" w:hAnsi="Verdana"/>
          <w:color w:val="000000"/>
          <w:sz w:val="20"/>
        </w:rPr>
        <w:t xml:space="preserve"> </w:t>
      </w:r>
      <w:proofErr w:type="spellStart"/>
      <w:r>
        <w:rPr>
          <w:rFonts w:ascii="Verdana" w:hAnsi="Verdana"/>
          <w:color w:val="000000"/>
          <w:sz w:val="20"/>
        </w:rPr>
        <w:t>Das</w:t>
      </w:r>
      <w:r w:rsidR="000854C6">
        <w:rPr>
          <w:rFonts w:ascii="Verdana" w:hAnsi="Verdana"/>
          <w:color w:val="000000"/>
          <w:sz w:val="20"/>
        </w:rPr>
        <w:t>s</w:t>
      </w:r>
      <w:proofErr w:type="spellEnd"/>
      <w:r>
        <w:rPr>
          <w:rFonts w:ascii="Verdana" w:hAnsi="Verdana"/>
          <w:color w:val="000000"/>
          <w:sz w:val="20"/>
        </w:rPr>
        <w:t xml:space="preserve"> ist ihm wichtig, dass Gott nämlich stärker ist als der Tod, und dass es kein Reich mehr gibt, in dem Gott ohnmächtig ist.</w:t>
      </w:r>
    </w:p>
    <w:p w14:paraId="5CA99111" w14:textId="72509A28" w:rsidR="00F7332F" w:rsidRDefault="00F7332F" w:rsidP="00975A4D">
      <w:pPr>
        <w:autoSpaceDE w:val="0"/>
        <w:autoSpaceDN w:val="0"/>
        <w:adjustRightInd w:val="0"/>
        <w:spacing w:after="0"/>
        <w:rPr>
          <w:rFonts w:ascii="Verdana" w:hAnsi="Verdana"/>
          <w:color w:val="000000"/>
          <w:sz w:val="20"/>
        </w:rPr>
      </w:pPr>
      <w:r>
        <w:rPr>
          <w:rFonts w:ascii="Verdana" w:hAnsi="Verdana"/>
          <w:color w:val="000000"/>
          <w:sz w:val="20"/>
        </w:rPr>
        <w:t xml:space="preserve">Es ist die tröstliche Einsicht dieses Psalms, dass es im Leben </w:t>
      </w:r>
      <w:r>
        <w:rPr>
          <w:rFonts w:ascii="Verdana" w:hAnsi="Verdana"/>
          <w:i/>
          <w:color w:val="000000"/>
          <w:sz w:val="20"/>
        </w:rPr>
        <w:t>und</w:t>
      </w:r>
      <w:r>
        <w:rPr>
          <w:rFonts w:ascii="Verdana" w:hAnsi="Verdana"/>
          <w:color w:val="000000"/>
          <w:sz w:val="20"/>
        </w:rPr>
        <w:t> im Tod eine Nähe zu Gott gibt.</w:t>
      </w:r>
    </w:p>
    <w:p w14:paraId="50B5A8B8" w14:textId="77777777" w:rsidR="0036773E" w:rsidRDefault="0036773E" w:rsidP="00975A4D">
      <w:pPr>
        <w:autoSpaceDE w:val="0"/>
        <w:autoSpaceDN w:val="0"/>
        <w:adjustRightInd w:val="0"/>
        <w:spacing w:after="0"/>
        <w:rPr>
          <w:rFonts w:ascii="Verdana" w:hAnsi="Verdana"/>
          <w:color w:val="000000"/>
          <w:sz w:val="20"/>
        </w:rPr>
      </w:pPr>
    </w:p>
    <w:p w14:paraId="6C4B07A1" w14:textId="316A290D" w:rsidR="00F7332F" w:rsidRDefault="00F7332F" w:rsidP="00975A4D">
      <w:pPr>
        <w:autoSpaceDE w:val="0"/>
        <w:autoSpaceDN w:val="0"/>
        <w:adjustRightInd w:val="0"/>
        <w:spacing w:after="0"/>
        <w:rPr>
          <w:rFonts w:ascii="Verdana" w:hAnsi="Verdana"/>
          <w:color w:val="000000"/>
          <w:sz w:val="20"/>
        </w:rPr>
      </w:pPr>
      <w:r>
        <w:rPr>
          <w:rFonts w:ascii="Verdana" w:hAnsi="Verdana"/>
          <w:color w:val="000000"/>
          <w:sz w:val="20"/>
        </w:rPr>
        <w:t>„Näher, mein Gott, zu dir! Näher zu dir!“ heißt ein Choral aus dem 19. Jahrhundert, der noch heute in der englisch sprechenden Welt bei der Bestattung gesungen wird.</w:t>
      </w:r>
    </w:p>
    <w:p w14:paraId="302135D5" w14:textId="7D17EB04" w:rsidR="00F7332F" w:rsidRDefault="00F7332F" w:rsidP="00975A4D">
      <w:pPr>
        <w:autoSpaceDE w:val="0"/>
        <w:autoSpaceDN w:val="0"/>
        <w:adjustRightInd w:val="0"/>
        <w:spacing w:after="0"/>
        <w:rPr>
          <w:rFonts w:ascii="Verdana" w:hAnsi="Verdana"/>
          <w:color w:val="000000"/>
          <w:sz w:val="20"/>
        </w:rPr>
      </w:pPr>
      <w:r>
        <w:rPr>
          <w:rFonts w:ascii="Verdana" w:hAnsi="Verdana"/>
          <w:color w:val="000000"/>
          <w:sz w:val="20"/>
        </w:rPr>
        <w:t>„Näher, mein Gott, zu dir!“, hat die Bordkapelle der Titanic gespielt, als der Untergang des Schiffes absehbar war.</w:t>
      </w:r>
      <w:r w:rsidR="000B5794">
        <w:rPr>
          <w:rFonts w:ascii="Verdana" w:hAnsi="Verdana"/>
          <w:color w:val="000000"/>
          <w:sz w:val="20"/>
        </w:rPr>
        <w:t xml:space="preserve"> So haben Überlebende der Katastrophe später berichtet.</w:t>
      </w:r>
    </w:p>
    <w:p w14:paraId="109DE1D7" w14:textId="78FB95B3" w:rsidR="00F7332F" w:rsidRDefault="00F7332F" w:rsidP="00975A4D">
      <w:pPr>
        <w:autoSpaceDE w:val="0"/>
        <w:autoSpaceDN w:val="0"/>
        <w:adjustRightInd w:val="0"/>
        <w:spacing w:after="0"/>
        <w:rPr>
          <w:rFonts w:ascii="Verdana" w:hAnsi="Verdana"/>
          <w:color w:val="000000"/>
          <w:sz w:val="20"/>
        </w:rPr>
      </w:pPr>
      <w:r>
        <w:rPr>
          <w:rFonts w:ascii="Verdana" w:hAnsi="Verdana"/>
          <w:color w:val="000000"/>
          <w:sz w:val="20"/>
        </w:rPr>
        <w:t xml:space="preserve">Näher, mein Gott, zu dir – im Leben wie im Tod! </w:t>
      </w:r>
      <w:r w:rsidR="00396887">
        <w:rPr>
          <w:rFonts w:ascii="Verdana" w:hAnsi="Verdana"/>
          <w:color w:val="000000"/>
          <w:sz w:val="20"/>
        </w:rPr>
        <w:t xml:space="preserve">Und nicht Trennung von Gott durch den Tod! </w:t>
      </w:r>
      <w:r>
        <w:rPr>
          <w:rFonts w:ascii="Verdana" w:hAnsi="Verdana"/>
          <w:color w:val="000000"/>
          <w:sz w:val="20"/>
        </w:rPr>
        <w:t>Das ist die Glaubenseinsicht, die uns der Psalm in den Mund legt.</w:t>
      </w:r>
    </w:p>
    <w:p w14:paraId="77763B3F" w14:textId="77777777" w:rsidR="00F7332F" w:rsidRDefault="00F7332F" w:rsidP="00975A4D">
      <w:pPr>
        <w:autoSpaceDE w:val="0"/>
        <w:autoSpaceDN w:val="0"/>
        <w:adjustRightInd w:val="0"/>
        <w:spacing w:after="0"/>
        <w:rPr>
          <w:rFonts w:ascii="Verdana" w:hAnsi="Verdana"/>
          <w:color w:val="000000"/>
          <w:sz w:val="20"/>
        </w:rPr>
      </w:pPr>
    </w:p>
    <w:p w14:paraId="5C24FBC8" w14:textId="77777777" w:rsidR="00ED0C9D" w:rsidRDefault="001D2DEA" w:rsidP="00975A4D">
      <w:pPr>
        <w:autoSpaceDE w:val="0"/>
        <w:autoSpaceDN w:val="0"/>
        <w:adjustRightInd w:val="0"/>
        <w:spacing w:after="0"/>
        <w:rPr>
          <w:rFonts w:ascii="Verdana" w:hAnsi="Verdana"/>
          <w:color w:val="000000"/>
          <w:sz w:val="20"/>
        </w:rPr>
      </w:pPr>
      <w:r>
        <w:rPr>
          <w:rFonts w:ascii="Verdana" w:hAnsi="Verdana"/>
          <w:color w:val="000000"/>
          <w:sz w:val="20"/>
        </w:rPr>
        <w:lastRenderedPageBreak/>
        <w:t xml:space="preserve">Interessant ist, wann und wo dieser Psalm 16 bis heute im Judentum verwendet wird. Er wird nämlich bei der Beerdigung gebetet – und zwar genau in dem Moment, in dem der Leichnam ins Grab gesenkt und vollständig mit Erde bedeckt wird. </w:t>
      </w:r>
    </w:p>
    <w:p w14:paraId="572EEEE2" w14:textId="77777777" w:rsidR="002A2320" w:rsidRDefault="002A2320" w:rsidP="00975A4D">
      <w:pPr>
        <w:autoSpaceDE w:val="0"/>
        <w:autoSpaceDN w:val="0"/>
        <w:adjustRightInd w:val="0"/>
        <w:spacing w:after="0"/>
        <w:rPr>
          <w:rFonts w:ascii="Verdana" w:hAnsi="Verdana"/>
          <w:color w:val="000000"/>
          <w:sz w:val="20"/>
        </w:rPr>
      </w:pPr>
    </w:p>
    <w:p w14:paraId="50DA0658" w14:textId="3C300AA2" w:rsidR="001D2DEA" w:rsidRPr="001D2DEA" w:rsidRDefault="001D2DEA" w:rsidP="00975A4D">
      <w:pPr>
        <w:autoSpaceDE w:val="0"/>
        <w:autoSpaceDN w:val="0"/>
        <w:adjustRightInd w:val="0"/>
        <w:spacing w:after="0"/>
        <w:rPr>
          <w:rFonts w:ascii="Verdana" w:hAnsi="Verdana"/>
          <w:i/>
          <w:color w:val="000000"/>
          <w:sz w:val="20"/>
        </w:rPr>
      </w:pPr>
      <w:r>
        <w:rPr>
          <w:rFonts w:ascii="Verdana" w:hAnsi="Verdana"/>
          <w:color w:val="000000"/>
          <w:sz w:val="20"/>
        </w:rPr>
        <w:t xml:space="preserve">Ein größeres Paradox ist kaum vorstellbar: </w:t>
      </w:r>
      <w:r w:rsidR="002A2320">
        <w:rPr>
          <w:rFonts w:ascii="Verdana" w:hAnsi="Verdana"/>
          <w:color w:val="000000"/>
          <w:sz w:val="20"/>
        </w:rPr>
        <w:t>I</w:t>
      </w:r>
      <w:r>
        <w:rPr>
          <w:rFonts w:ascii="Verdana" w:hAnsi="Verdana"/>
          <w:color w:val="000000"/>
          <w:sz w:val="20"/>
        </w:rPr>
        <w:t xml:space="preserve">n dem </w:t>
      </w:r>
      <w:r w:rsidR="00ED0C9D">
        <w:rPr>
          <w:rFonts w:ascii="Verdana" w:hAnsi="Verdana"/>
          <w:color w:val="000000"/>
          <w:sz w:val="20"/>
        </w:rPr>
        <w:t>Augenblick</w:t>
      </w:r>
      <w:r>
        <w:rPr>
          <w:rFonts w:ascii="Verdana" w:hAnsi="Verdana"/>
          <w:color w:val="000000"/>
          <w:sz w:val="20"/>
        </w:rPr>
        <w:t xml:space="preserve">, in dem der „Heilige“ die Grube „sieht“, wird der Vers aus dem Psalm laut: </w:t>
      </w:r>
      <w:r>
        <w:rPr>
          <w:rFonts w:ascii="Verdana" w:hAnsi="Verdana"/>
          <w:i/>
          <w:color w:val="000000"/>
          <w:sz w:val="20"/>
        </w:rPr>
        <w:t xml:space="preserve">Du wirst nicht zugeben, dass dein Heiliger die Grube sehe. </w:t>
      </w:r>
      <w:r>
        <w:rPr>
          <w:rFonts w:ascii="Verdana" w:hAnsi="Verdana"/>
          <w:color w:val="000000"/>
          <w:sz w:val="20"/>
        </w:rPr>
        <w:t>In dem Augenblick, in dem allen die Realität des Todes unausweichlich vor Augen steht</w:t>
      </w:r>
      <w:r w:rsidR="0049282D">
        <w:rPr>
          <w:rFonts w:ascii="Verdana" w:hAnsi="Verdana"/>
          <w:color w:val="000000"/>
          <w:sz w:val="20"/>
        </w:rPr>
        <w:t xml:space="preserve"> und die Hinterbliebenen sich endgültig trennen müssen vom Toten, </w:t>
      </w:r>
      <w:r>
        <w:rPr>
          <w:rFonts w:ascii="Verdana" w:hAnsi="Verdana"/>
          <w:color w:val="000000"/>
          <w:sz w:val="20"/>
        </w:rPr>
        <w:t xml:space="preserve">wird angesagt: die Beziehung von Gott zu diesem Menschen hört nicht auf. Und es werden Bilder von Gottes unverbrüchlicher Nähe vor die inneren Augen, die Augen des Glaubens gemalt: </w:t>
      </w:r>
      <w:r>
        <w:rPr>
          <w:rFonts w:ascii="Verdana" w:hAnsi="Verdana"/>
          <w:i/>
          <w:color w:val="000000"/>
          <w:sz w:val="20"/>
        </w:rPr>
        <w:t>D</w:t>
      </w:r>
      <w:r w:rsidRPr="001D2DEA">
        <w:rPr>
          <w:rFonts w:ascii="Verdana" w:hAnsi="Verdana"/>
          <w:i/>
          <w:color w:val="000000"/>
          <w:sz w:val="20"/>
        </w:rPr>
        <w:t xml:space="preserve">u hältst mein Los in deinen Händen! </w:t>
      </w:r>
      <w:r>
        <w:rPr>
          <w:rFonts w:ascii="Verdana" w:hAnsi="Verdana"/>
          <w:i/>
          <w:color w:val="000000"/>
          <w:sz w:val="20"/>
        </w:rPr>
        <w:t>…</w:t>
      </w:r>
      <w:r w:rsidRPr="001D2DEA">
        <w:rPr>
          <w:rFonts w:ascii="Verdana" w:hAnsi="Verdana"/>
          <w:i/>
          <w:color w:val="000000"/>
          <w:sz w:val="20"/>
        </w:rPr>
        <w:t xml:space="preserve">  Ich habe den HERRN allezeit vor Augen; er steht mir zur Rechten, so wanke ich nicht.</w:t>
      </w:r>
    </w:p>
    <w:p w14:paraId="42D92DC5" w14:textId="77777777" w:rsidR="00BE3163" w:rsidRDefault="00BE3163" w:rsidP="00975A4D">
      <w:pPr>
        <w:autoSpaceDE w:val="0"/>
        <w:autoSpaceDN w:val="0"/>
        <w:adjustRightInd w:val="0"/>
        <w:spacing w:after="0"/>
        <w:rPr>
          <w:rFonts w:ascii="Verdana" w:hAnsi="Verdana"/>
          <w:i/>
          <w:color w:val="000000"/>
          <w:sz w:val="20"/>
        </w:rPr>
      </w:pPr>
    </w:p>
    <w:p w14:paraId="0577CFA5" w14:textId="42809F5A" w:rsidR="0036773E" w:rsidRDefault="0036773E" w:rsidP="00975A4D">
      <w:pPr>
        <w:autoSpaceDE w:val="0"/>
        <w:autoSpaceDN w:val="0"/>
        <w:adjustRightInd w:val="0"/>
        <w:spacing w:after="0"/>
        <w:rPr>
          <w:rFonts w:ascii="Verdana" w:hAnsi="Verdana"/>
          <w:color w:val="000000"/>
          <w:sz w:val="20"/>
        </w:rPr>
      </w:pPr>
      <w:r>
        <w:rPr>
          <w:rFonts w:ascii="Verdana" w:hAnsi="Verdana"/>
          <w:color w:val="000000"/>
          <w:sz w:val="20"/>
        </w:rPr>
        <w:t xml:space="preserve">Und dann stehen die Trauernden da am Grab, während der Leichnam eingesenkt wird in die Grube und der Psalm erklingt. Und zwar bis zum letzten Vers: </w:t>
      </w:r>
      <w:r w:rsidRPr="0036773E">
        <w:rPr>
          <w:rFonts w:ascii="Verdana" w:hAnsi="Verdana"/>
          <w:color w:val="000000"/>
          <w:sz w:val="20"/>
        </w:rPr>
        <w:t xml:space="preserve">Du tust mir kund den Weg zum Leben: </w:t>
      </w:r>
      <w:r w:rsidRPr="0036773E">
        <w:rPr>
          <w:rFonts w:ascii="Verdana" w:hAnsi="Verdana"/>
          <w:i/>
          <w:color w:val="000000"/>
          <w:sz w:val="20"/>
        </w:rPr>
        <w:t>Vor dir ist Freude die Fülle und Wonne zu deiner Rechten ewiglich.</w:t>
      </w:r>
      <w:r>
        <w:rPr>
          <w:rFonts w:ascii="Verdana" w:hAnsi="Verdana"/>
          <w:color w:val="000000"/>
          <w:sz w:val="20"/>
        </w:rPr>
        <w:t xml:space="preserve"> Wie passt das zusammen? </w:t>
      </w:r>
      <w:r w:rsidR="00074403">
        <w:rPr>
          <w:rFonts w:ascii="Verdana" w:hAnsi="Verdana"/>
          <w:color w:val="000000"/>
          <w:sz w:val="20"/>
        </w:rPr>
        <w:t>Eigentlich gar nicht. Aber g</w:t>
      </w:r>
      <w:r w:rsidR="00396887">
        <w:rPr>
          <w:rFonts w:ascii="Verdana" w:hAnsi="Verdana"/>
          <w:color w:val="000000"/>
          <w:sz w:val="20"/>
        </w:rPr>
        <w:t xml:space="preserve">enau darum geht es: die Wirklichkeit des Todes wird </w:t>
      </w:r>
      <w:r w:rsidR="001A38FD">
        <w:rPr>
          <w:rFonts w:ascii="Verdana" w:hAnsi="Verdana"/>
          <w:color w:val="000000"/>
          <w:sz w:val="20"/>
        </w:rPr>
        <w:t>ernstgenommen – es geht ja gar nicht anders</w:t>
      </w:r>
      <w:r w:rsidR="00396887">
        <w:rPr>
          <w:rFonts w:ascii="Verdana" w:hAnsi="Verdana"/>
          <w:color w:val="000000"/>
          <w:sz w:val="20"/>
        </w:rPr>
        <w:t xml:space="preserve">, </w:t>
      </w:r>
      <w:r w:rsidR="00074403">
        <w:rPr>
          <w:rFonts w:ascii="Verdana" w:hAnsi="Verdana"/>
          <w:color w:val="000000"/>
          <w:sz w:val="20"/>
        </w:rPr>
        <w:t xml:space="preserve">und zugleich werden die Augen des Glaubens über das Grab hinweg auf Gott gerichtet – </w:t>
      </w:r>
      <w:r w:rsidR="00074403">
        <w:rPr>
          <w:rFonts w:ascii="Verdana" w:hAnsi="Verdana"/>
          <w:i/>
          <w:color w:val="000000"/>
          <w:sz w:val="20"/>
        </w:rPr>
        <w:t xml:space="preserve"> Ich habe den Herrn allezeit vor Augen – </w:t>
      </w:r>
      <w:r w:rsidR="00F900D6">
        <w:rPr>
          <w:rFonts w:ascii="Verdana" w:hAnsi="Verdana"/>
          <w:color w:val="000000"/>
          <w:sz w:val="20"/>
        </w:rPr>
        <w:t xml:space="preserve">Und so </w:t>
      </w:r>
      <w:r w:rsidR="00396887">
        <w:rPr>
          <w:rFonts w:ascii="Verdana" w:hAnsi="Verdana"/>
          <w:color w:val="000000"/>
          <w:sz w:val="20"/>
        </w:rPr>
        <w:t xml:space="preserve">wird die ewige Nähe Gottes </w:t>
      </w:r>
      <w:r w:rsidR="00F900D6">
        <w:rPr>
          <w:rFonts w:ascii="Verdana" w:hAnsi="Verdana"/>
          <w:color w:val="000000"/>
          <w:sz w:val="20"/>
        </w:rPr>
        <w:t xml:space="preserve">angesichts des Todes </w:t>
      </w:r>
      <w:r w:rsidR="00396887">
        <w:rPr>
          <w:rFonts w:ascii="Verdana" w:hAnsi="Verdana"/>
          <w:color w:val="000000"/>
          <w:sz w:val="20"/>
        </w:rPr>
        <w:t>gelobt.</w:t>
      </w:r>
    </w:p>
    <w:p w14:paraId="59404C25" w14:textId="77777777" w:rsidR="00B34708" w:rsidRDefault="00B34708" w:rsidP="00975A4D">
      <w:pPr>
        <w:autoSpaceDE w:val="0"/>
        <w:autoSpaceDN w:val="0"/>
        <w:adjustRightInd w:val="0"/>
        <w:spacing w:after="0"/>
        <w:rPr>
          <w:rFonts w:ascii="Verdana" w:hAnsi="Verdana"/>
          <w:color w:val="000000"/>
          <w:sz w:val="20"/>
        </w:rPr>
      </w:pPr>
    </w:p>
    <w:p w14:paraId="6C1110AE" w14:textId="5BCD41D1" w:rsidR="00B34708" w:rsidRPr="00BD5803" w:rsidRDefault="00BD5803" w:rsidP="00975A4D">
      <w:pPr>
        <w:autoSpaceDE w:val="0"/>
        <w:autoSpaceDN w:val="0"/>
        <w:adjustRightInd w:val="0"/>
        <w:spacing w:after="0"/>
        <w:rPr>
          <w:rFonts w:ascii="Verdana" w:hAnsi="Verdana"/>
          <w:i/>
          <w:color w:val="000000"/>
          <w:sz w:val="20"/>
        </w:rPr>
      </w:pPr>
      <w:r>
        <w:rPr>
          <w:rFonts w:ascii="Verdana" w:hAnsi="Verdana"/>
          <w:color w:val="000000"/>
          <w:sz w:val="20"/>
        </w:rPr>
        <w:t xml:space="preserve">Können so nicht auch die Hinterbliebenen, die Trauernden getröstet vom Grab weggehen? Und wenn dann alles vorbei ist, wenn der Alltag einkehrt, der aber nicht mehr derselbe ist wie zuvor, weil ein Mensch neben uns fehlt, und wenn dann die Traurigkeit wiederkommt, wenn die dunklen Gedanken so groß und beherrschend werden, besonders wenn man allein ist in der Nacht – ob es dann nicht auch guttun wird, sich an diesen Psalm zu halten? - </w:t>
      </w:r>
      <w:r w:rsidRPr="00BD5803">
        <w:rPr>
          <w:rFonts w:ascii="Verdana" w:hAnsi="Verdana"/>
          <w:i/>
          <w:color w:val="000000"/>
          <w:sz w:val="20"/>
        </w:rPr>
        <w:t xml:space="preserve">Ich </w:t>
      </w:r>
      <w:proofErr w:type="spellStart"/>
      <w:r w:rsidRPr="00BD5803">
        <w:rPr>
          <w:rFonts w:ascii="Verdana" w:hAnsi="Verdana"/>
          <w:i/>
          <w:color w:val="000000"/>
          <w:sz w:val="20"/>
        </w:rPr>
        <w:t>lobe</w:t>
      </w:r>
      <w:proofErr w:type="spellEnd"/>
      <w:r w:rsidRPr="00BD5803">
        <w:rPr>
          <w:rFonts w:ascii="Verdana" w:hAnsi="Verdana"/>
          <w:i/>
          <w:color w:val="000000"/>
          <w:sz w:val="20"/>
        </w:rPr>
        <w:t xml:space="preserve"> den HERRN, </w:t>
      </w:r>
      <w:r w:rsidRPr="00BD5803">
        <w:rPr>
          <w:rFonts w:ascii="Verdana" w:hAnsi="Verdana"/>
          <w:i/>
          <w:color w:val="000000"/>
          <w:sz w:val="20"/>
        </w:rPr>
        <w:lastRenderedPageBreak/>
        <w:t>der mich beraten hat; auch mahnt mich mein Herz des Nachts. 8 Ich habe den HERRN allezeit vor Augen; er steht mir zur Rechten, so wanke ich nicht.</w:t>
      </w:r>
    </w:p>
    <w:p w14:paraId="264D76B4" w14:textId="77777777" w:rsidR="0049282D" w:rsidRDefault="0049282D" w:rsidP="00975A4D">
      <w:pPr>
        <w:autoSpaceDE w:val="0"/>
        <w:autoSpaceDN w:val="0"/>
        <w:adjustRightInd w:val="0"/>
        <w:spacing w:after="0"/>
        <w:rPr>
          <w:rFonts w:ascii="Verdana" w:hAnsi="Verdana"/>
          <w:color w:val="000000"/>
          <w:sz w:val="20"/>
        </w:rPr>
      </w:pPr>
    </w:p>
    <w:p w14:paraId="22DB3EC8" w14:textId="1A14AD6A" w:rsidR="00B34708" w:rsidRDefault="00B34708" w:rsidP="00975A4D">
      <w:pPr>
        <w:autoSpaceDE w:val="0"/>
        <w:autoSpaceDN w:val="0"/>
        <w:adjustRightInd w:val="0"/>
        <w:spacing w:after="0"/>
        <w:rPr>
          <w:rFonts w:ascii="Verdana" w:hAnsi="Verdana"/>
          <w:color w:val="000000"/>
          <w:sz w:val="20"/>
        </w:rPr>
      </w:pPr>
      <w:r>
        <w:rPr>
          <w:rFonts w:ascii="Verdana" w:hAnsi="Verdana"/>
          <w:color w:val="000000"/>
          <w:sz w:val="20"/>
        </w:rPr>
        <w:t xml:space="preserve">Wenn man älter wird, fängt man </w:t>
      </w:r>
      <w:r w:rsidR="00BD5803">
        <w:rPr>
          <w:rFonts w:ascii="Verdana" w:hAnsi="Verdana"/>
          <w:color w:val="000000"/>
          <w:sz w:val="20"/>
        </w:rPr>
        <w:t xml:space="preserve">selbst </w:t>
      </w:r>
      <w:r>
        <w:rPr>
          <w:rFonts w:ascii="Verdana" w:hAnsi="Verdana"/>
          <w:color w:val="000000"/>
          <w:sz w:val="20"/>
        </w:rPr>
        <w:t xml:space="preserve">irgendwann an, darüber nachzudenken: Wie möchte ich einmal unter die Erde kommen? – </w:t>
      </w:r>
      <w:r w:rsidR="007E002D">
        <w:rPr>
          <w:rFonts w:ascii="Verdana" w:hAnsi="Verdana"/>
          <w:color w:val="000000"/>
          <w:sz w:val="20"/>
        </w:rPr>
        <w:t xml:space="preserve">Soll es eine </w:t>
      </w:r>
      <w:r>
        <w:rPr>
          <w:rFonts w:ascii="Verdana" w:hAnsi="Verdana"/>
          <w:color w:val="000000"/>
          <w:sz w:val="20"/>
        </w:rPr>
        <w:t>Erdbestattung</w:t>
      </w:r>
      <w:r w:rsidR="007E002D">
        <w:rPr>
          <w:rFonts w:ascii="Verdana" w:hAnsi="Verdana"/>
          <w:color w:val="000000"/>
          <w:sz w:val="20"/>
        </w:rPr>
        <w:t xml:space="preserve"> sein oder eine</w:t>
      </w:r>
      <w:r>
        <w:rPr>
          <w:rFonts w:ascii="Verdana" w:hAnsi="Verdana"/>
          <w:color w:val="000000"/>
          <w:sz w:val="20"/>
        </w:rPr>
        <w:t xml:space="preserve"> Feuerbestattung</w:t>
      </w:r>
      <w:r w:rsidR="007E002D">
        <w:rPr>
          <w:rFonts w:ascii="Verdana" w:hAnsi="Verdana"/>
          <w:color w:val="000000"/>
          <w:sz w:val="20"/>
        </w:rPr>
        <w:t xml:space="preserve"> oder gar eine a</w:t>
      </w:r>
      <w:r>
        <w:rPr>
          <w:rFonts w:ascii="Verdana" w:hAnsi="Verdana"/>
          <w:color w:val="000000"/>
          <w:sz w:val="20"/>
        </w:rPr>
        <w:t>nonyme Bestattung auf der grünen Wiese – um den Nachkommen die Grabpflege zu ersparen</w:t>
      </w:r>
      <w:r w:rsidR="008121C8">
        <w:rPr>
          <w:rFonts w:ascii="Verdana" w:hAnsi="Verdana"/>
          <w:color w:val="000000"/>
          <w:sz w:val="20"/>
        </w:rPr>
        <w:t>?</w:t>
      </w:r>
      <w:r>
        <w:rPr>
          <w:rFonts w:ascii="Verdana" w:hAnsi="Verdana"/>
          <w:color w:val="000000"/>
          <w:sz w:val="20"/>
        </w:rPr>
        <w:t xml:space="preserve"> Oder </w:t>
      </w:r>
      <w:r w:rsidR="007E002D">
        <w:rPr>
          <w:rFonts w:ascii="Verdana" w:hAnsi="Verdana"/>
          <w:color w:val="000000"/>
          <w:sz w:val="20"/>
        </w:rPr>
        <w:t xml:space="preserve">eine </w:t>
      </w:r>
      <w:r>
        <w:rPr>
          <w:rFonts w:ascii="Verdana" w:hAnsi="Verdana"/>
          <w:color w:val="000000"/>
          <w:sz w:val="20"/>
        </w:rPr>
        <w:t>Bestattung im Friedwald</w:t>
      </w:r>
      <w:r w:rsidR="008121C8">
        <w:rPr>
          <w:rFonts w:ascii="Verdana" w:hAnsi="Verdana"/>
          <w:color w:val="000000"/>
          <w:sz w:val="20"/>
        </w:rPr>
        <w:t>?</w:t>
      </w:r>
      <w:r>
        <w:rPr>
          <w:rFonts w:ascii="Verdana" w:hAnsi="Verdana"/>
          <w:color w:val="000000"/>
          <w:sz w:val="20"/>
        </w:rPr>
        <w:t xml:space="preserve"> Weil da, wo ich lebe, ohnehin kein Angehöriger mehr ist, der mein Grab pflegen könnte.</w:t>
      </w:r>
      <w:r w:rsidR="007E002D">
        <w:rPr>
          <w:rFonts w:ascii="Verdana" w:hAnsi="Verdana"/>
          <w:color w:val="000000"/>
          <w:sz w:val="20"/>
        </w:rPr>
        <w:t xml:space="preserve"> Oder weil das, was von mir übrigbleibt, </w:t>
      </w:r>
      <w:r w:rsidR="00D22AB0">
        <w:rPr>
          <w:rFonts w:ascii="Verdana" w:hAnsi="Verdana"/>
          <w:color w:val="000000"/>
          <w:sz w:val="20"/>
        </w:rPr>
        <w:t>dann</w:t>
      </w:r>
      <w:r w:rsidR="007E002D">
        <w:rPr>
          <w:rFonts w:ascii="Verdana" w:hAnsi="Verdana"/>
          <w:color w:val="000000"/>
          <w:sz w:val="20"/>
        </w:rPr>
        <w:t xml:space="preserve"> in den Kreislauf der Natur, den Kreislauf des Lebens zurückgegeben wird?</w:t>
      </w:r>
      <w:r>
        <w:rPr>
          <w:rFonts w:ascii="Verdana" w:hAnsi="Verdana"/>
          <w:color w:val="000000"/>
          <w:sz w:val="20"/>
        </w:rPr>
        <w:t xml:space="preserve"> – Der Möglichkeiten gibt es heute viele. Man kann sich auch eine Seebestattung wünschen oder dass die Asche aus der Verbrennung zu einem Diamanten gepresst wird</w:t>
      </w:r>
      <w:r w:rsidR="008121C8">
        <w:rPr>
          <w:rFonts w:ascii="Verdana" w:hAnsi="Verdana"/>
          <w:color w:val="000000"/>
          <w:sz w:val="20"/>
        </w:rPr>
        <w:t xml:space="preserve">. Das </w:t>
      </w:r>
      <w:r>
        <w:rPr>
          <w:rFonts w:ascii="Verdana" w:hAnsi="Verdana"/>
          <w:color w:val="000000"/>
          <w:sz w:val="20"/>
        </w:rPr>
        <w:t>ist allerdings um einiges preisintensiver, was ja</w:t>
      </w:r>
      <w:r w:rsidR="008121C8">
        <w:rPr>
          <w:rFonts w:ascii="Verdana" w:hAnsi="Verdana"/>
          <w:color w:val="000000"/>
          <w:sz w:val="20"/>
        </w:rPr>
        <w:t xml:space="preserve"> heute</w:t>
      </w:r>
      <w:r>
        <w:rPr>
          <w:rFonts w:ascii="Verdana" w:hAnsi="Verdana"/>
          <w:color w:val="000000"/>
          <w:sz w:val="20"/>
        </w:rPr>
        <w:t xml:space="preserve"> auch nicht ganz egal ist.</w:t>
      </w:r>
    </w:p>
    <w:p w14:paraId="522E65A2" w14:textId="77777777" w:rsidR="007E002D" w:rsidRDefault="007E002D" w:rsidP="00975A4D">
      <w:pPr>
        <w:autoSpaceDE w:val="0"/>
        <w:autoSpaceDN w:val="0"/>
        <w:adjustRightInd w:val="0"/>
        <w:spacing w:after="0"/>
        <w:rPr>
          <w:rFonts w:ascii="Verdana" w:hAnsi="Verdana"/>
          <w:color w:val="000000"/>
          <w:sz w:val="20"/>
        </w:rPr>
      </w:pPr>
    </w:p>
    <w:p w14:paraId="291B394B" w14:textId="0E8B34B7" w:rsidR="00B34708" w:rsidRDefault="00B34708" w:rsidP="00975A4D">
      <w:pPr>
        <w:autoSpaceDE w:val="0"/>
        <w:autoSpaceDN w:val="0"/>
        <w:adjustRightInd w:val="0"/>
        <w:spacing w:after="0"/>
        <w:rPr>
          <w:rFonts w:ascii="Verdana" w:hAnsi="Verdana"/>
          <w:color w:val="000000"/>
          <w:sz w:val="20"/>
        </w:rPr>
      </w:pPr>
      <w:r>
        <w:rPr>
          <w:rFonts w:ascii="Verdana" w:hAnsi="Verdana"/>
          <w:color w:val="000000"/>
          <w:sz w:val="20"/>
        </w:rPr>
        <w:t xml:space="preserve">Wie wäre es aber, sich </w:t>
      </w:r>
      <w:r w:rsidR="007E002D">
        <w:rPr>
          <w:rFonts w:ascii="Verdana" w:hAnsi="Verdana"/>
          <w:color w:val="000000"/>
          <w:sz w:val="20"/>
        </w:rPr>
        <w:t xml:space="preserve">auch </w:t>
      </w:r>
      <w:r>
        <w:rPr>
          <w:rFonts w:ascii="Verdana" w:hAnsi="Verdana"/>
          <w:color w:val="000000"/>
          <w:sz w:val="20"/>
        </w:rPr>
        <w:t xml:space="preserve">mal rechtzeitig Gedanken zu machen, welches Bibelwort vielleicht auch meinem Grabstein stehen sollte? Welcher Psalm im Beerdigungsgottesdienst gebetet, </w:t>
      </w:r>
      <w:r w:rsidR="00F900D6">
        <w:rPr>
          <w:rFonts w:ascii="Verdana" w:hAnsi="Verdana"/>
          <w:color w:val="000000"/>
          <w:sz w:val="20"/>
        </w:rPr>
        <w:t xml:space="preserve">welches Lied gesungen, welche Musik gespielt, </w:t>
      </w:r>
      <w:r>
        <w:rPr>
          <w:rFonts w:ascii="Verdana" w:hAnsi="Verdana"/>
          <w:color w:val="000000"/>
          <w:sz w:val="20"/>
        </w:rPr>
        <w:t>welches Gebet am Grab gesprochen werden sollte?</w:t>
      </w:r>
    </w:p>
    <w:p w14:paraId="251CC34D" w14:textId="5B28AD68" w:rsidR="00B34708" w:rsidRDefault="00B34708" w:rsidP="00975A4D">
      <w:pPr>
        <w:autoSpaceDE w:val="0"/>
        <w:autoSpaceDN w:val="0"/>
        <w:adjustRightInd w:val="0"/>
        <w:spacing w:after="0"/>
        <w:rPr>
          <w:rFonts w:ascii="Verdana" w:hAnsi="Verdana"/>
          <w:i/>
          <w:color w:val="000000"/>
          <w:sz w:val="20"/>
        </w:rPr>
      </w:pPr>
      <w:r>
        <w:rPr>
          <w:rFonts w:ascii="Verdana" w:hAnsi="Verdana"/>
          <w:color w:val="000000"/>
          <w:sz w:val="20"/>
        </w:rPr>
        <w:t>Und wie wäre es, diesen Psalm 16 einmal dafür in die engere Wahl zu ziehen</w:t>
      </w:r>
      <w:r w:rsidR="008121C8">
        <w:rPr>
          <w:rFonts w:ascii="Verdana" w:hAnsi="Verdana"/>
          <w:color w:val="000000"/>
          <w:sz w:val="20"/>
        </w:rPr>
        <w:t xml:space="preserve">? </w:t>
      </w:r>
      <w:r w:rsidR="001A38FD">
        <w:rPr>
          <w:rFonts w:ascii="Verdana" w:hAnsi="Verdana"/>
          <w:color w:val="000000"/>
          <w:sz w:val="20"/>
        </w:rPr>
        <w:t xml:space="preserve">Mir vorzustellen, das wird dann die Gemeinde, das werden meine Angehörigen einmal an meinem Grab beten: </w:t>
      </w:r>
      <w:r w:rsidR="008121C8">
        <w:rPr>
          <w:rFonts w:ascii="Verdana" w:hAnsi="Verdana"/>
          <w:i/>
          <w:color w:val="000000"/>
          <w:sz w:val="20"/>
        </w:rPr>
        <w:t>Du tust mir kund den Weg zum Leben. … Du wirst meine Seele nicht dem Tode lassen.</w:t>
      </w:r>
    </w:p>
    <w:p w14:paraId="6A7EBAA1" w14:textId="77777777" w:rsidR="00F900D6" w:rsidRDefault="00F900D6" w:rsidP="00975A4D">
      <w:pPr>
        <w:autoSpaceDE w:val="0"/>
        <w:autoSpaceDN w:val="0"/>
        <w:adjustRightInd w:val="0"/>
        <w:spacing w:after="0"/>
        <w:rPr>
          <w:rFonts w:ascii="Verdana" w:hAnsi="Verdana"/>
          <w:i/>
          <w:color w:val="000000"/>
          <w:sz w:val="20"/>
        </w:rPr>
      </w:pPr>
    </w:p>
    <w:p w14:paraId="4CB32D07" w14:textId="2BE95779" w:rsidR="00F900D6" w:rsidRPr="00F900D6" w:rsidRDefault="00F900D6" w:rsidP="00975A4D">
      <w:pPr>
        <w:autoSpaceDE w:val="0"/>
        <w:autoSpaceDN w:val="0"/>
        <w:adjustRightInd w:val="0"/>
        <w:spacing w:after="0"/>
        <w:rPr>
          <w:rFonts w:ascii="Verdana" w:hAnsi="Verdana"/>
          <w:color w:val="000000"/>
          <w:sz w:val="20"/>
        </w:rPr>
      </w:pPr>
      <w:r>
        <w:rPr>
          <w:rFonts w:ascii="Verdana" w:hAnsi="Verdana"/>
          <w:color w:val="000000"/>
          <w:sz w:val="20"/>
        </w:rPr>
        <w:t xml:space="preserve">Wie hatte der Fluglehrer gesagt? – Schau nicht dahin, wo du nicht landen willst. Richtig, wir müssen unsern Blick nicht auf das Dunkel des Todes fixieren. </w:t>
      </w:r>
      <w:r w:rsidR="00C54533">
        <w:rPr>
          <w:rFonts w:ascii="Verdana" w:hAnsi="Verdana"/>
          <w:color w:val="000000"/>
          <w:sz w:val="20"/>
        </w:rPr>
        <w:t>Wir brauchen uns nicht wie magisch anziehen lassen von einem Ende im Verlöschen, im Vergehen, in der ewigen Beziehungslosigkeit. Nein, w</w:t>
      </w:r>
      <w:r>
        <w:rPr>
          <w:rFonts w:ascii="Verdana" w:hAnsi="Verdana"/>
          <w:color w:val="000000"/>
          <w:sz w:val="20"/>
        </w:rPr>
        <w:t xml:space="preserve">ir können dahin schauen, wo wir landen wollen, auf den </w:t>
      </w:r>
      <w:r>
        <w:rPr>
          <w:rFonts w:ascii="Verdana" w:hAnsi="Verdana"/>
          <w:i/>
          <w:color w:val="000000"/>
          <w:sz w:val="20"/>
        </w:rPr>
        <w:t>Weg zum Leben.</w:t>
      </w:r>
      <w:r>
        <w:rPr>
          <w:rFonts w:ascii="Verdana" w:hAnsi="Verdana"/>
          <w:color w:val="000000"/>
          <w:sz w:val="20"/>
        </w:rPr>
        <w:t xml:space="preserve"> </w:t>
      </w:r>
      <w:r w:rsidR="00BD5803">
        <w:rPr>
          <w:rFonts w:ascii="Verdana" w:hAnsi="Verdana"/>
          <w:color w:val="000000"/>
          <w:sz w:val="20"/>
        </w:rPr>
        <w:t xml:space="preserve">Denn </w:t>
      </w:r>
      <w:r w:rsidR="00BD5803" w:rsidRPr="00BD5803">
        <w:rPr>
          <w:rFonts w:ascii="Verdana" w:hAnsi="Verdana"/>
          <w:i/>
          <w:color w:val="000000"/>
          <w:sz w:val="20"/>
        </w:rPr>
        <w:t>Christus Jesus hat dem Tode die Macht genommen und das Leben und ein unvergängliches Wesen ans Licht gebracht.</w:t>
      </w:r>
      <w:r w:rsidR="0049282D">
        <w:rPr>
          <w:rFonts w:ascii="Verdana" w:hAnsi="Verdana"/>
          <w:i/>
          <w:color w:val="000000"/>
          <w:sz w:val="20"/>
        </w:rPr>
        <w:t xml:space="preserve"> </w:t>
      </w:r>
      <w:r>
        <w:rPr>
          <w:rFonts w:ascii="Verdana" w:hAnsi="Verdana"/>
          <w:color w:val="000000"/>
          <w:sz w:val="20"/>
        </w:rPr>
        <w:t>Amen.</w:t>
      </w:r>
    </w:p>
    <w:p w14:paraId="5AC2030D" w14:textId="509CAC58" w:rsidR="001A38FD" w:rsidRDefault="001D4BE3" w:rsidP="000854C6">
      <w:pPr>
        <w:autoSpaceDE w:val="0"/>
        <w:autoSpaceDN w:val="0"/>
        <w:adjustRightInd w:val="0"/>
        <w:spacing w:after="0"/>
        <w:rPr>
          <w:rFonts w:ascii="Verdana" w:hAnsi="Verdana"/>
          <w:b/>
          <w:color w:val="000000"/>
          <w:sz w:val="20"/>
        </w:rPr>
      </w:pPr>
      <w:r>
        <w:rPr>
          <w:rFonts w:ascii="Verdana" w:hAnsi="Verdana"/>
          <w:b/>
          <w:color w:val="000000"/>
          <w:sz w:val="20"/>
        </w:rPr>
        <w:lastRenderedPageBreak/>
        <w:t>Fürbittengebet</w:t>
      </w:r>
    </w:p>
    <w:p w14:paraId="19C85574" w14:textId="77777777" w:rsidR="001D4BE3" w:rsidRDefault="001D4BE3" w:rsidP="001D4BE3">
      <w:pPr>
        <w:autoSpaceDE w:val="0"/>
        <w:autoSpaceDN w:val="0"/>
        <w:adjustRightInd w:val="0"/>
        <w:spacing w:after="0"/>
        <w:jc w:val="right"/>
        <w:rPr>
          <w:rFonts w:ascii="Verdana" w:hAnsi="Verdana"/>
          <w:b/>
          <w:color w:val="000000"/>
          <w:sz w:val="20"/>
        </w:rPr>
      </w:pPr>
    </w:p>
    <w:p w14:paraId="7DC5AB59" w14:textId="37FFFF2C" w:rsidR="001D4BE3" w:rsidRDefault="001D4BE3" w:rsidP="002933D5">
      <w:pPr>
        <w:autoSpaceDE w:val="0"/>
        <w:autoSpaceDN w:val="0"/>
        <w:adjustRightInd w:val="0"/>
        <w:rPr>
          <w:rFonts w:ascii="Verdana" w:hAnsi="Verdana"/>
          <w:color w:val="000000"/>
          <w:sz w:val="20"/>
        </w:rPr>
      </w:pPr>
      <w:r>
        <w:rPr>
          <w:rFonts w:ascii="Verdana" w:hAnsi="Verdana"/>
          <w:color w:val="000000"/>
          <w:sz w:val="20"/>
        </w:rPr>
        <w:t>Näher zur dir, mein Gott, näher zu dir!</w:t>
      </w:r>
    </w:p>
    <w:p w14:paraId="50347113" w14:textId="25B5DD24" w:rsidR="001D4BE3" w:rsidRDefault="001D4BE3" w:rsidP="002933D5">
      <w:pPr>
        <w:autoSpaceDE w:val="0"/>
        <w:autoSpaceDN w:val="0"/>
        <w:adjustRightInd w:val="0"/>
        <w:rPr>
          <w:rFonts w:ascii="Verdana" w:hAnsi="Verdana"/>
          <w:color w:val="000000"/>
          <w:sz w:val="20"/>
        </w:rPr>
      </w:pPr>
      <w:r>
        <w:rPr>
          <w:rFonts w:ascii="Verdana" w:hAnsi="Verdana"/>
          <w:color w:val="000000"/>
          <w:sz w:val="20"/>
        </w:rPr>
        <w:t>Wir danken dir, Gott des Lebens, das Christus dem Tode die Macht genommen hat. Er hat das Leben ans Licht gebracht für immer und ewig. Nun kann uns auch keine Todesmacht mehr trennen von dir.</w:t>
      </w:r>
    </w:p>
    <w:p w14:paraId="68685A82" w14:textId="51EE59F2" w:rsidR="001D4BE3" w:rsidRDefault="001D4BE3" w:rsidP="002933D5">
      <w:pPr>
        <w:autoSpaceDE w:val="0"/>
        <w:autoSpaceDN w:val="0"/>
        <w:adjustRightInd w:val="0"/>
        <w:rPr>
          <w:rFonts w:ascii="Verdana" w:hAnsi="Verdana"/>
          <w:color w:val="000000"/>
          <w:sz w:val="20"/>
        </w:rPr>
      </w:pPr>
      <w:r>
        <w:rPr>
          <w:rFonts w:ascii="Verdana" w:hAnsi="Verdana"/>
          <w:color w:val="000000"/>
          <w:sz w:val="20"/>
        </w:rPr>
        <w:t>Aber nicht immer ist uns das so gewiss.</w:t>
      </w:r>
    </w:p>
    <w:p w14:paraId="4687286B" w14:textId="7A5D0D0A" w:rsidR="001D4BE3" w:rsidRDefault="001D4BE3" w:rsidP="002933D5">
      <w:pPr>
        <w:autoSpaceDE w:val="0"/>
        <w:autoSpaceDN w:val="0"/>
        <w:adjustRightInd w:val="0"/>
        <w:rPr>
          <w:rFonts w:ascii="Verdana" w:hAnsi="Verdana"/>
          <w:color w:val="000000"/>
          <w:sz w:val="20"/>
        </w:rPr>
      </w:pPr>
      <w:r>
        <w:rPr>
          <w:rFonts w:ascii="Verdana" w:hAnsi="Verdana"/>
          <w:color w:val="000000"/>
          <w:sz w:val="20"/>
        </w:rPr>
        <w:t>Besonders wenn ein lieber Mensch zu früh durch den Tod von uns gerissen wurde.</w:t>
      </w:r>
    </w:p>
    <w:p w14:paraId="7C24C562" w14:textId="27D9A7C2" w:rsidR="001D4BE3" w:rsidRDefault="001D4BE3" w:rsidP="002933D5">
      <w:pPr>
        <w:autoSpaceDE w:val="0"/>
        <w:autoSpaceDN w:val="0"/>
        <w:adjustRightInd w:val="0"/>
        <w:rPr>
          <w:rFonts w:ascii="Verdana" w:hAnsi="Verdana"/>
          <w:color w:val="000000"/>
          <w:sz w:val="20"/>
        </w:rPr>
      </w:pPr>
      <w:r>
        <w:rPr>
          <w:rFonts w:ascii="Verdana" w:hAnsi="Verdana"/>
          <w:color w:val="000000"/>
          <w:sz w:val="20"/>
        </w:rPr>
        <w:t>Oder wenn der Tod, unser Lebensende uns plötzlich sehr nahe rückt.</w:t>
      </w:r>
    </w:p>
    <w:p w14:paraId="446B5D08" w14:textId="53B133DA" w:rsidR="001D4BE3" w:rsidRDefault="001D4BE3" w:rsidP="002933D5">
      <w:pPr>
        <w:autoSpaceDE w:val="0"/>
        <w:autoSpaceDN w:val="0"/>
        <w:adjustRightInd w:val="0"/>
        <w:rPr>
          <w:rFonts w:ascii="Verdana" w:hAnsi="Verdana"/>
          <w:color w:val="000000"/>
          <w:sz w:val="20"/>
        </w:rPr>
      </w:pPr>
      <w:r>
        <w:rPr>
          <w:rFonts w:ascii="Verdana" w:hAnsi="Verdana"/>
          <w:color w:val="000000"/>
          <w:sz w:val="20"/>
        </w:rPr>
        <w:t xml:space="preserve">Dann mach du uns fest im Glauben </w:t>
      </w:r>
      <w:r w:rsidR="002933D5">
        <w:rPr>
          <w:rFonts w:ascii="Verdana" w:hAnsi="Verdana"/>
          <w:color w:val="000000"/>
          <w:sz w:val="20"/>
        </w:rPr>
        <w:t>an deine Liebe, die stärker ist als der Tod.</w:t>
      </w:r>
    </w:p>
    <w:p w14:paraId="01A1F328" w14:textId="730882C4" w:rsidR="002933D5" w:rsidRDefault="002933D5" w:rsidP="002933D5">
      <w:pPr>
        <w:autoSpaceDE w:val="0"/>
        <w:autoSpaceDN w:val="0"/>
        <w:adjustRightInd w:val="0"/>
        <w:rPr>
          <w:rFonts w:ascii="Verdana" w:hAnsi="Verdana"/>
          <w:color w:val="000000"/>
          <w:sz w:val="20"/>
        </w:rPr>
      </w:pPr>
      <w:r>
        <w:rPr>
          <w:rFonts w:ascii="Verdana" w:hAnsi="Verdana"/>
          <w:color w:val="000000"/>
          <w:sz w:val="20"/>
        </w:rPr>
        <w:t>Wir bitten dich für diejenigen, die mehr als andere mit dem Tod konfrontiert sind - in Krankenhäusern, Palliativstationen, Hospizen und Altenheimen. Mögen sie innerlich stark und sensibel bleiben und anderen ein guter Beistand sein.</w:t>
      </w:r>
    </w:p>
    <w:p w14:paraId="22EA00F5" w14:textId="20567B87" w:rsidR="002933D5" w:rsidRDefault="002933D5" w:rsidP="002933D5">
      <w:pPr>
        <w:autoSpaceDE w:val="0"/>
        <w:autoSpaceDN w:val="0"/>
        <w:adjustRightInd w:val="0"/>
        <w:rPr>
          <w:rFonts w:ascii="Verdana" w:hAnsi="Verdana"/>
          <w:color w:val="000000"/>
          <w:sz w:val="20"/>
        </w:rPr>
      </w:pPr>
      <w:r>
        <w:rPr>
          <w:rFonts w:ascii="Verdana" w:hAnsi="Verdana"/>
          <w:color w:val="000000"/>
          <w:sz w:val="20"/>
        </w:rPr>
        <w:t>Wir bitten dich für die Menschen, die eines plötzlichen oder gewaltsamen Todes gestorben sind. Wir bitten dich heute besonders für die Trauernden, die keinen Trost finden können. Berühre du sie in ihrem Schmerz.</w:t>
      </w:r>
    </w:p>
    <w:p w14:paraId="75B206FE" w14:textId="01812F88" w:rsidR="002933D5" w:rsidRDefault="002933D5" w:rsidP="002933D5">
      <w:pPr>
        <w:autoSpaceDE w:val="0"/>
        <w:autoSpaceDN w:val="0"/>
        <w:adjustRightInd w:val="0"/>
        <w:rPr>
          <w:rFonts w:ascii="Verdana" w:hAnsi="Verdana"/>
          <w:color w:val="000000"/>
          <w:sz w:val="20"/>
        </w:rPr>
      </w:pPr>
      <w:r>
        <w:rPr>
          <w:rFonts w:ascii="Verdana" w:hAnsi="Verdana"/>
          <w:color w:val="000000"/>
          <w:sz w:val="20"/>
        </w:rPr>
        <w:t>Besonders bitten wir Dich für die Mütter, die Frauen, die Kinder der Soldaten, die im Krieg in der Ukraine ums Leben gekommen sind. Auch für die Soldaten, die traumatisiert und fürs Leben gezeichnet sind vom Grauen des Krieges.</w:t>
      </w:r>
      <w:r w:rsidR="001A0580">
        <w:rPr>
          <w:rFonts w:ascii="Verdana" w:hAnsi="Verdana"/>
          <w:color w:val="000000"/>
          <w:sz w:val="20"/>
        </w:rPr>
        <w:t xml:space="preserve"> Wir bitten dich: Tu, was du kannst, um die verwundeten Seelen zu heilen.</w:t>
      </w:r>
    </w:p>
    <w:p w14:paraId="7C85AF34" w14:textId="1C4B51D3" w:rsidR="001A0580" w:rsidRDefault="001A0580" w:rsidP="002933D5">
      <w:pPr>
        <w:autoSpaceDE w:val="0"/>
        <w:autoSpaceDN w:val="0"/>
        <w:adjustRightInd w:val="0"/>
        <w:rPr>
          <w:rFonts w:ascii="Verdana" w:hAnsi="Verdana"/>
          <w:color w:val="000000"/>
          <w:sz w:val="20"/>
        </w:rPr>
      </w:pPr>
      <w:r>
        <w:rPr>
          <w:rFonts w:ascii="Verdana" w:hAnsi="Verdana"/>
          <w:color w:val="000000"/>
          <w:sz w:val="20"/>
        </w:rPr>
        <w:t>Du tust uns kund den Weg zum Leben. Hilf, dass wir ihn im Blick behalten, und geh mit uns diesen Weg alle Tage bis an unser Ende – und dann weiter zum Leben ganz in deiner Nähe.</w:t>
      </w:r>
    </w:p>
    <w:p w14:paraId="521E65F1" w14:textId="6EFBD36F" w:rsidR="001A0580" w:rsidRDefault="001A0580" w:rsidP="002933D5">
      <w:pPr>
        <w:autoSpaceDE w:val="0"/>
        <w:autoSpaceDN w:val="0"/>
        <w:adjustRightInd w:val="0"/>
        <w:rPr>
          <w:rFonts w:ascii="Verdana" w:hAnsi="Verdana"/>
          <w:color w:val="000000"/>
          <w:sz w:val="20"/>
        </w:rPr>
      </w:pPr>
      <w:r>
        <w:rPr>
          <w:rFonts w:ascii="Verdana" w:hAnsi="Verdana"/>
          <w:color w:val="000000"/>
          <w:sz w:val="20"/>
        </w:rPr>
        <w:t>Amen.</w:t>
      </w:r>
    </w:p>
    <w:p w14:paraId="5E9BE0E5" w14:textId="77777777" w:rsidR="001A0580" w:rsidRDefault="001A0580" w:rsidP="002933D5">
      <w:pPr>
        <w:autoSpaceDE w:val="0"/>
        <w:autoSpaceDN w:val="0"/>
        <w:adjustRightInd w:val="0"/>
        <w:rPr>
          <w:rFonts w:ascii="Verdana" w:hAnsi="Verdana"/>
          <w:color w:val="000000"/>
          <w:sz w:val="20"/>
        </w:rPr>
      </w:pPr>
    </w:p>
    <w:p w14:paraId="79EC6DFD" w14:textId="0214CBC1" w:rsidR="00396887" w:rsidRDefault="0006755E" w:rsidP="00875D42">
      <w:pPr>
        <w:spacing w:after="0"/>
        <w:jc w:val="both"/>
        <w:rPr>
          <w:rFonts w:ascii="Verdana" w:hAnsi="Verdana"/>
          <w:i/>
          <w:sz w:val="20"/>
        </w:rPr>
      </w:pPr>
      <w:r w:rsidRPr="00655F80">
        <w:rPr>
          <w:rFonts w:ascii="Verdana" w:hAnsi="Verdana"/>
          <w:i/>
          <w:noProof/>
          <w:sz w:val="20"/>
        </w:rPr>
        <w:lastRenderedPageBreak/>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sidR="00396887">
        <w:rPr>
          <w:rFonts w:ascii="Verdana" w:hAnsi="Verdana"/>
          <w:i/>
          <w:sz w:val="20"/>
        </w:rPr>
        <w:t>i.R. Dr. Matthias Rost,</w:t>
      </w:r>
    </w:p>
    <w:p w14:paraId="09FE755F" w14:textId="706DECCC" w:rsidR="0006755E" w:rsidRDefault="00396887" w:rsidP="00396887">
      <w:pPr>
        <w:spacing w:after="0"/>
        <w:ind w:left="708" w:firstLine="708"/>
        <w:jc w:val="both"/>
        <w:rPr>
          <w:rFonts w:ascii="Verdana" w:hAnsi="Verdana"/>
          <w:i/>
          <w:sz w:val="20"/>
        </w:rPr>
      </w:pPr>
      <w:r>
        <w:rPr>
          <w:rFonts w:ascii="Verdana" w:hAnsi="Verdana"/>
          <w:i/>
          <w:sz w:val="20"/>
        </w:rPr>
        <w:t>Jacob-Michelsen-Str. 5, 07749 Jena</w:t>
      </w:r>
    </w:p>
    <w:p w14:paraId="6F493117" w14:textId="07BE496B" w:rsidR="00396887" w:rsidRPr="00655F80" w:rsidRDefault="00396887" w:rsidP="00396887">
      <w:pPr>
        <w:spacing w:after="0"/>
        <w:ind w:left="708" w:firstLine="708"/>
        <w:jc w:val="both"/>
        <w:rPr>
          <w:rFonts w:ascii="Verdana" w:hAnsi="Verdana"/>
          <w:sz w:val="20"/>
        </w:rPr>
      </w:pPr>
      <w:r>
        <w:rPr>
          <w:rFonts w:ascii="Verdana" w:hAnsi="Verdana"/>
          <w:i/>
          <w:sz w:val="20"/>
        </w:rPr>
        <w:t>mmrost@googlemail.com</w:t>
      </w:r>
    </w:p>
    <w:p w14:paraId="73C8A9C5" w14:textId="426D559B" w:rsidR="0006755E" w:rsidRPr="00725BAC" w:rsidRDefault="0006755E" w:rsidP="000854C6">
      <w:pPr>
        <w:rPr>
          <w:rFonts w:ascii="Arial" w:hAnsi="Arial" w:cs="Arial"/>
          <w:sz w:val="20"/>
        </w:rPr>
      </w:pPr>
      <w:r w:rsidRPr="00655F80">
        <w:rPr>
          <w:rFonts w:ascii="Verdana" w:hAnsi="Verdana"/>
          <w:i/>
          <w:sz w:val="20"/>
        </w:rPr>
        <w:tab/>
      </w:r>
      <w:r w:rsidRPr="00655F80">
        <w:rPr>
          <w:rFonts w:ascii="Verdana" w:hAnsi="Verdana"/>
          <w:i/>
          <w:sz w:val="20"/>
        </w:rPr>
        <w:tab/>
      </w:r>
    </w:p>
    <w:p w14:paraId="7425D6FD" w14:textId="77777777" w:rsidR="0006755E" w:rsidRDefault="0006755E">
      <w:pPr>
        <w:pBdr>
          <w:top w:val="single" w:sz="4" w:space="1" w:color="000000"/>
        </w:pBdr>
        <w:spacing w:before="60" w:after="60"/>
        <w:jc w:val="center"/>
        <w:rPr>
          <w:rFonts w:ascii="Arial" w:hAnsi="Arial" w:cs="Arial"/>
          <w:sz w:val="20"/>
        </w:rPr>
      </w:pPr>
      <w:r>
        <w:rPr>
          <w:noProof/>
          <w:lang w:eastAsia="de-DE"/>
        </w:rPr>
        <w:drawing>
          <wp:inline distT="0" distB="0" distL="0" distR="0" wp14:anchorId="1B8839A1" wp14:editId="541796AD">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AB59262" w14:textId="478A95D4" w:rsidR="0006755E" w:rsidRPr="00B35A4F" w:rsidRDefault="00285D04" w:rsidP="007C48C6">
      <w:pPr>
        <w:pStyle w:val="Textkrper"/>
        <w:rPr>
          <w:rFonts w:ascii="Verdana" w:hAnsi="Verdana" w:cs="Arial"/>
          <w:i/>
          <w:sz w:val="18"/>
          <w:szCs w:val="18"/>
        </w:rPr>
      </w:pPr>
      <w:r>
        <w:rPr>
          <w:rFonts w:ascii="Verdana" w:hAnsi="Verdana" w:cs="Arial"/>
          <w:b/>
          <w:noProof/>
          <w:sz w:val="16"/>
          <w:lang w:eastAsia="de-DE"/>
        </w:rPr>
        <w:object w:dxaOrig="1440" w:dyaOrig="1440" w14:anchorId="27FC4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253" r:id="rId9"/>
        </w:object>
      </w:r>
      <w:r w:rsidR="0006755E" w:rsidRPr="00B35A4F">
        <w:rPr>
          <w:rFonts w:ascii="Verdana" w:hAnsi="Verdana" w:cs="Arial"/>
          <w:sz w:val="18"/>
        </w:rPr>
        <w:t>Herausgegeben vom Referat Ehrenamtliche Verkündigung:</w:t>
      </w:r>
      <w:r w:rsidR="0006755E" w:rsidRPr="00B35A4F">
        <w:rPr>
          <w:rFonts w:ascii="Verdana" w:hAnsi="Verdana" w:cs="Arial"/>
          <w:sz w:val="18"/>
        </w:rPr>
        <w:br/>
        <w:t>Pfarrer</w:t>
      </w:r>
      <w:r w:rsidR="000854C6">
        <w:rPr>
          <w:rFonts w:ascii="Verdana" w:hAnsi="Verdana" w:cs="Arial"/>
          <w:sz w:val="18"/>
        </w:rPr>
        <w:t xml:space="preserve"> Marcus Kleinert</w:t>
      </w:r>
      <w:r w:rsidR="0006755E" w:rsidRPr="00B35A4F">
        <w:rPr>
          <w:rFonts w:ascii="Verdana" w:hAnsi="Verdana" w:cs="Arial"/>
          <w:sz w:val="18"/>
        </w:rPr>
        <w:t>, Markgrafenstraße 14,                      60487 Frankfurt/Main</w:t>
      </w:r>
      <w:r w:rsidR="0006755E">
        <w:rPr>
          <w:rFonts w:ascii="Arial" w:hAnsi="Arial" w:cs="Arial"/>
          <w:sz w:val="20"/>
        </w:rPr>
        <w:br/>
      </w:r>
      <w:r w:rsidR="0006755E">
        <w:rPr>
          <w:rFonts w:ascii="Wingdings" w:hAnsi="Wingdings"/>
          <w:sz w:val="20"/>
        </w:rPr>
        <w:t></w:t>
      </w:r>
      <w:r w:rsidR="0006755E">
        <w:rPr>
          <w:rFonts w:ascii="Arial" w:hAnsi="Arial" w:cs="Arial"/>
          <w:sz w:val="20"/>
        </w:rPr>
        <w:t xml:space="preserve"> </w:t>
      </w:r>
      <w:r w:rsidR="0006755E" w:rsidRPr="00B35A4F">
        <w:rPr>
          <w:rFonts w:ascii="Verdana" w:hAnsi="Verdana" w:cs="Arial"/>
          <w:sz w:val="18"/>
          <w:szCs w:val="18"/>
        </w:rPr>
        <w:t>069 71379-140</w:t>
      </w:r>
      <w:r w:rsidR="0006755E">
        <w:rPr>
          <w:rFonts w:ascii="Arial" w:hAnsi="Arial" w:cs="Arial"/>
          <w:sz w:val="20"/>
        </w:rPr>
        <w:t xml:space="preserve"> </w:t>
      </w:r>
      <w:r w:rsidR="0006755E">
        <w:rPr>
          <w:rFonts w:ascii="Wingdings" w:hAnsi="Wingdings"/>
          <w:sz w:val="20"/>
        </w:rPr>
        <w:t></w:t>
      </w:r>
      <w:r w:rsidR="0006755E">
        <w:rPr>
          <w:rFonts w:ascii="Arial" w:hAnsi="Arial" w:cs="Arial"/>
          <w:sz w:val="20"/>
        </w:rPr>
        <w:t xml:space="preserve"> </w:t>
      </w:r>
      <w:r w:rsidR="0006755E">
        <w:rPr>
          <w:rFonts w:ascii="Wingdings" w:hAnsi="Wingdings"/>
          <w:sz w:val="20"/>
        </w:rPr>
        <w:t></w:t>
      </w:r>
      <w:r w:rsidR="0006755E">
        <w:rPr>
          <w:rFonts w:ascii="Arial" w:hAnsi="Arial" w:cs="Arial"/>
          <w:sz w:val="20"/>
        </w:rPr>
        <w:t xml:space="preserve"> </w:t>
      </w:r>
      <w:r w:rsidR="0006755E" w:rsidRPr="00B35A4F">
        <w:rPr>
          <w:rFonts w:ascii="Verdana" w:hAnsi="Verdana" w:cs="Arial"/>
          <w:sz w:val="18"/>
        </w:rPr>
        <w:t>069 71379-131</w:t>
      </w:r>
      <w:r w:rsidR="0006755E">
        <w:rPr>
          <w:rFonts w:ascii="Arial" w:hAnsi="Arial" w:cs="Arial"/>
          <w:sz w:val="20"/>
        </w:rPr>
        <w:br/>
      </w:r>
      <w:r w:rsidR="0006755E" w:rsidRPr="00B35A4F">
        <w:rPr>
          <w:rFonts w:ascii="Verdana" w:hAnsi="Verdana" w:cs="Arial"/>
          <w:sz w:val="18"/>
          <w:szCs w:val="18"/>
        </w:rPr>
        <w:t>E-Mail: predigtvorschlaege@zentrum-verkuendigung.de</w:t>
      </w:r>
      <w:r w:rsidR="0006755E" w:rsidRPr="00B35A4F">
        <w:rPr>
          <w:rFonts w:ascii="Verdana" w:hAnsi="Verdana" w:cs="Arial"/>
          <w:sz w:val="18"/>
          <w:szCs w:val="18"/>
        </w:rPr>
        <w:br/>
      </w:r>
      <w:r w:rsidR="0006755E" w:rsidRPr="00B35A4F">
        <w:rPr>
          <w:rFonts w:ascii="Verdana" w:hAnsi="Verdana" w:cs="Arial"/>
          <w:sz w:val="18"/>
          <w:szCs w:val="18"/>
        </w:rPr>
        <w:br/>
      </w:r>
      <w:r w:rsidR="0006755E" w:rsidRPr="00B35A4F">
        <w:rPr>
          <w:rFonts w:ascii="Verdana" w:hAnsi="Verdana" w:cs="Arial"/>
          <w:i/>
          <w:sz w:val="18"/>
          <w:szCs w:val="18"/>
        </w:rPr>
        <w:t xml:space="preserve">in </w:t>
      </w:r>
      <w:r w:rsidR="0006755E">
        <w:rPr>
          <w:rFonts w:ascii="Verdana" w:hAnsi="Verdana" w:cs="Arial"/>
          <w:i/>
          <w:sz w:val="18"/>
          <w:szCs w:val="18"/>
        </w:rPr>
        <w:t xml:space="preserve">Kooperation </w:t>
      </w:r>
      <w:r w:rsidR="0006755E"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06755E" w:rsidRPr="00B35A4F" w14:paraId="74CABB41" w14:textId="77777777" w:rsidTr="003E1349">
        <w:tc>
          <w:tcPr>
            <w:tcW w:w="2764" w:type="dxa"/>
          </w:tcPr>
          <w:p w14:paraId="52BD97C9" w14:textId="77777777" w:rsidR="0006755E" w:rsidRPr="002660E3" w:rsidRDefault="0006755E" w:rsidP="003E1349">
            <w:pPr>
              <w:pStyle w:val="Textkrper"/>
              <w:snapToGrid w:val="0"/>
              <w:jc w:val="right"/>
              <w:rPr>
                <w:rFonts w:ascii="Verdana" w:hAnsi="Verdana" w:cs="Arial"/>
                <w:b/>
                <w:sz w:val="18"/>
                <w:szCs w:val="18"/>
              </w:rPr>
            </w:pPr>
          </w:p>
        </w:tc>
        <w:tc>
          <w:tcPr>
            <w:tcW w:w="3500" w:type="dxa"/>
            <w:vAlign w:val="center"/>
          </w:tcPr>
          <w:p w14:paraId="4E74E039" w14:textId="77777777" w:rsidR="0006755E" w:rsidRPr="002660E3" w:rsidRDefault="0006755E"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06755E" w:rsidRPr="00B35A4F" w14:paraId="7E2358EE" w14:textId="77777777" w:rsidTr="003E1349">
        <w:trPr>
          <w:trHeight w:val="80"/>
        </w:trPr>
        <w:tc>
          <w:tcPr>
            <w:tcW w:w="2764" w:type="dxa"/>
          </w:tcPr>
          <w:p w14:paraId="207E9092" w14:textId="77777777" w:rsidR="0006755E" w:rsidRPr="002660E3" w:rsidRDefault="0006755E" w:rsidP="003E1349">
            <w:pPr>
              <w:pStyle w:val="Textkrper"/>
              <w:snapToGrid w:val="0"/>
              <w:jc w:val="right"/>
              <w:rPr>
                <w:rFonts w:ascii="Verdana" w:hAnsi="Verdana" w:cs="Arial"/>
                <w:b/>
                <w:sz w:val="18"/>
                <w:szCs w:val="18"/>
              </w:rPr>
            </w:pPr>
          </w:p>
        </w:tc>
        <w:tc>
          <w:tcPr>
            <w:tcW w:w="3500" w:type="dxa"/>
            <w:vAlign w:val="center"/>
          </w:tcPr>
          <w:p w14:paraId="327CF081" w14:textId="77777777" w:rsidR="0006755E" w:rsidRPr="002660E3" w:rsidRDefault="0006755E" w:rsidP="003E1349">
            <w:pPr>
              <w:pStyle w:val="Textkrper"/>
              <w:snapToGrid w:val="0"/>
              <w:jc w:val="left"/>
              <w:rPr>
                <w:rFonts w:ascii="Verdana" w:hAnsi="Verdana" w:cs="Arial"/>
                <w:b/>
                <w:sz w:val="18"/>
                <w:szCs w:val="18"/>
              </w:rPr>
            </w:pPr>
          </w:p>
        </w:tc>
      </w:tr>
    </w:tbl>
    <w:p w14:paraId="2D179B06" w14:textId="77777777" w:rsidR="0006755E" w:rsidRPr="00304C5D" w:rsidRDefault="0006755E"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7DA2F2B1" w14:textId="77777777" w:rsidR="0006755E" w:rsidRDefault="0006755E"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F45755F" w14:textId="77777777" w:rsidR="0006755E" w:rsidRDefault="0006755E" w:rsidP="007C48C6">
      <w:pPr>
        <w:spacing w:after="0"/>
        <w:jc w:val="center"/>
        <w:rPr>
          <w:rFonts w:ascii="Verdana" w:hAnsi="Verdana" w:cs="Arial"/>
          <w:sz w:val="18"/>
        </w:rPr>
      </w:pPr>
    </w:p>
    <w:p w14:paraId="56B4AE21" w14:textId="77777777" w:rsidR="0006755E" w:rsidRDefault="0006755E" w:rsidP="007C48C6">
      <w:pPr>
        <w:spacing w:after="0"/>
        <w:rPr>
          <w:rFonts w:ascii="Verdana" w:hAnsi="Verdana" w:cs="Arial"/>
          <w:sz w:val="18"/>
          <w:szCs w:val="18"/>
        </w:rPr>
      </w:pPr>
    </w:p>
    <w:p w14:paraId="6C890220" w14:textId="77777777" w:rsidR="0006755E" w:rsidRPr="00863222" w:rsidRDefault="0006755E"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140C23CD" wp14:editId="30C63588">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5F23732B" w14:textId="77777777" w:rsidR="0006755E" w:rsidRPr="00863222" w:rsidRDefault="0006755E" w:rsidP="007C48C6">
      <w:pPr>
        <w:spacing w:after="0"/>
        <w:rPr>
          <w:rFonts w:ascii="Verdana" w:hAnsi="Verdana" w:cs="Arial"/>
          <w:sz w:val="18"/>
          <w:szCs w:val="18"/>
        </w:rPr>
      </w:pPr>
      <w:r w:rsidRPr="00863222">
        <w:rPr>
          <w:rFonts w:ascii="Verdana" w:hAnsi="Verdana" w:cs="Arial"/>
          <w:sz w:val="18"/>
          <w:szCs w:val="18"/>
        </w:rPr>
        <w:t>Missionarisch-Ökumenischer Dienst</w:t>
      </w:r>
    </w:p>
    <w:p w14:paraId="6E062809" w14:textId="77777777" w:rsidR="0006755E" w:rsidRPr="00863222" w:rsidRDefault="0006755E" w:rsidP="007C48C6">
      <w:pPr>
        <w:spacing w:after="0"/>
        <w:rPr>
          <w:rFonts w:ascii="Verdana" w:hAnsi="Verdana" w:cs="Arial"/>
          <w:sz w:val="18"/>
          <w:szCs w:val="18"/>
        </w:rPr>
      </w:pPr>
      <w:r w:rsidRPr="00863222">
        <w:rPr>
          <w:rFonts w:ascii="Verdana" w:hAnsi="Verdana" w:cs="Arial"/>
          <w:sz w:val="18"/>
          <w:szCs w:val="18"/>
        </w:rPr>
        <w:t>Westbahnstraße 4</w:t>
      </w:r>
    </w:p>
    <w:p w14:paraId="7D3AE54A" w14:textId="77777777" w:rsidR="0006755E" w:rsidRDefault="0006755E" w:rsidP="007C48C6">
      <w:pPr>
        <w:spacing w:after="0"/>
        <w:rPr>
          <w:rFonts w:ascii="Verdana" w:hAnsi="Verdana" w:cs="Arial"/>
          <w:sz w:val="18"/>
          <w:szCs w:val="18"/>
        </w:rPr>
      </w:pPr>
      <w:r w:rsidRPr="00863222">
        <w:rPr>
          <w:rFonts w:ascii="Verdana" w:hAnsi="Verdana" w:cs="Arial"/>
          <w:sz w:val="18"/>
          <w:szCs w:val="18"/>
        </w:rPr>
        <w:t>76829 Landau</w:t>
      </w:r>
    </w:p>
    <w:p w14:paraId="577B4A2F" w14:textId="77777777" w:rsidR="0006755E" w:rsidRDefault="0006755E"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2FD9C21F" w14:textId="77777777" w:rsidR="0006755E" w:rsidRPr="00863222" w:rsidRDefault="0006755E"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009EE133" w14:textId="77777777" w:rsidR="0006755E" w:rsidRDefault="0006755E" w:rsidP="005C5200">
      <w:pPr>
        <w:pStyle w:val="Textkrper"/>
        <w:rPr>
          <w:rFonts w:ascii="Arial" w:hAnsi="Arial" w:cs="Arial"/>
          <w:sz w:val="15"/>
          <w:szCs w:val="15"/>
        </w:rPr>
        <w:sectPr w:rsidR="0006755E" w:rsidSect="0006755E">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6A32021E" w14:textId="77777777" w:rsidR="0006755E" w:rsidRDefault="0006755E" w:rsidP="005C5200">
      <w:pPr>
        <w:pStyle w:val="Textkrper"/>
        <w:rPr>
          <w:rFonts w:ascii="Arial" w:hAnsi="Arial" w:cs="Arial"/>
          <w:sz w:val="15"/>
          <w:szCs w:val="15"/>
        </w:rPr>
      </w:pPr>
    </w:p>
    <w:sectPr w:rsidR="0006755E" w:rsidSect="0006755E">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E826" w14:textId="77777777" w:rsidR="0006755E" w:rsidRDefault="0006755E" w:rsidP="00C11A3E">
      <w:pPr>
        <w:spacing w:after="0"/>
      </w:pPr>
      <w:r>
        <w:separator/>
      </w:r>
    </w:p>
  </w:endnote>
  <w:endnote w:type="continuationSeparator" w:id="0">
    <w:p w14:paraId="78E9B562" w14:textId="77777777" w:rsidR="0006755E" w:rsidRDefault="0006755E"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2FD4" w14:textId="77777777" w:rsidR="0006755E" w:rsidRPr="005C5200" w:rsidRDefault="0006755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9D62C0">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9C9" w14:textId="77777777" w:rsidR="009933CF" w:rsidRPr="005C5200" w:rsidRDefault="009933C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3D78B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F98E" w14:textId="77777777" w:rsidR="0006755E" w:rsidRDefault="0006755E" w:rsidP="00C11A3E">
      <w:pPr>
        <w:spacing w:after="0"/>
      </w:pPr>
      <w:r>
        <w:separator/>
      </w:r>
    </w:p>
  </w:footnote>
  <w:footnote w:type="continuationSeparator" w:id="0">
    <w:p w14:paraId="35D73F99" w14:textId="77777777" w:rsidR="0006755E" w:rsidRDefault="0006755E"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0134"/>
    <w:rsid w:val="000407FB"/>
    <w:rsid w:val="00040A50"/>
    <w:rsid w:val="0004653F"/>
    <w:rsid w:val="0006755E"/>
    <w:rsid w:val="00067D3A"/>
    <w:rsid w:val="00074403"/>
    <w:rsid w:val="00075F0C"/>
    <w:rsid w:val="000837E0"/>
    <w:rsid w:val="00085376"/>
    <w:rsid w:val="000854C6"/>
    <w:rsid w:val="00095342"/>
    <w:rsid w:val="000B5794"/>
    <w:rsid w:val="000B5FC6"/>
    <w:rsid w:val="000D53DC"/>
    <w:rsid w:val="000D61BE"/>
    <w:rsid w:val="00103483"/>
    <w:rsid w:val="00124E52"/>
    <w:rsid w:val="001358E9"/>
    <w:rsid w:val="00136743"/>
    <w:rsid w:val="00183537"/>
    <w:rsid w:val="001A0580"/>
    <w:rsid w:val="001A38FD"/>
    <w:rsid w:val="001A3F5B"/>
    <w:rsid w:val="001B27A6"/>
    <w:rsid w:val="001D09C4"/>
    <w:rsid w:val="001D2DEA"/>
    <w:rsid w:val="001D4BE3"/>
    <w:rsid w:val="00210542"/>
    <w:rsid w:val="002224BA"/>
    <w:rsid w:val="00224350"/>
    <w:rsid w:val="00285D04"/>
    <w:rsid w:val="002933D5"/>
    <w:rsid w:val="002A2320"/>
    <w:rsid w:val="00303E62"/>
    <w:rsid w:val="00364A4F"/>
    <w:rsid w:val="003670C1"/>
    <w:rsid w:val="0036773E"/>
    <w:rsid w:val="00396887"/>
    <w:rsid w:val="003D78B7"/>
    <w:rsid w:val="003E1349"/>
    <w:rsid w:val="003F2DFD"/>
    <w:rsid w:val="0040227E"/>
    <w:rsid w:val="00405508"/>
    <w:rsid w:val="0049282D"/>
    <w:rsid w:val="004A6C46"/>
    <w:rsid w:val="004B3EC0"/>
    <w:rsid w:val="004C5570"/>
    <w:rsid w:val="00515928"/>
    <w:rsid w:val="00554030"/>
    <w:rsid w:val="005C270C"/>
    <w:rsid w:val="005C5200"/>
    <w:rsid w:val="00655F80"/>
    <w:rsid w:val="00670C19"/>
    <w:rsid w:val="00671BD3"/>
    <w:rsid w:val="006E12B5"/>
    <w:rsid w:val="006E4968"/>
    <w:rsid w:val="00700FD2"/>
    <w:rsid w:val="00702F9D"/>
    <w:rsid w:val="007174B4"/>
    <w:rsid w:val="007234CE"/>
    <w:rsid w:val="00725BAC"/>
    <w:rsid w:val="00740275"/>
    <w:rsid w:val="00765990"/>
    <w:rsid w:val="00781FCD"/>
    <w:rsid w:val="0078583D"/>
    <w:rsid w:val="007C48C6"/>
    <w:rsid w:val="007D34A5"/>
    <w:rsid w:val="007E002D"/>
    <w:rsid w:val="008121C8"/>
    <w:rsid w:val="00827736"/>
    <w:rsid w:val="0083003E"/>
    <w:rsid w:val="00875D42"/>
    <w:rsid w:val="009107E5"/>
    <w:rsid w:val="00975A4D"/>
    <w:rsid w:val="009925CE"/>
    <w:rsid w:val="009933CF"/>
    <w:rsid w:val="009A7357"/>
    <w:rsid w:val="009C0C3A"/>
    <w:rsid w:val="009D1D6D"/>
    <w:rsid w:val="009D2E07"/>
    <w:rsid w:val="009D62C0"/>
    <w:rsid w:val="009D63B8"/>
    <w:rsid w:val="009F3529"/>
    <w:rsid w:val="00A76882"/>
    <w:rsid w:val="00AB19D3"/>
    <w:rsid w:val="00AC28DA"/>
    <w:rsid w:val="00AD1205"/>
    <w:rsid w:val="00AE093B"/>
    <w:rsid w:val="00B20712"/>
    <w:rsid w:val="00B34708"/>
    <w:rsid w:val="00B857D0"/>
    <w:rsid w:val="00BC0F44"/>
    <w:rsid w:val="00BD5803"/>
    <w:rsid w:val="00BE3163"/>
    <w:rsid w:val="00C11A3E"/>
    <w:rsid w:val="00C54533"/>
    <w:rsid w:val="00CA3929"/>
    <w:rsid w:val="00CA665C"/>
    <w:rsid w:val="00D11D3E"/>
    <w:rsid w:val="00D149F7"/>
    <w:rsid w:val="00D22AB0"/>
    <w:rsid w:val="00D7345F"/>
    <w:rsid w:val="00D7415E"/>
    <w:rsid w:val="00D84B29"/>
    <w:rsid w:val="00D93BDB"/>
    <w:rsid w:val="00DB4620"/>
    <w:rsid w:val="00DB7036"/>
    <w:rsid w:val="00DF1C73"/>
    <w:rsid w:val="00E04642"/>
    <w:rsid w:val="00E25DED"/>
    <w:rsid w:val="00E540EF"/>
    <w:rsid w:val="00E661C9"/>
    <w:rsid w:val="00E7736A"/>
    <w:rsid w:val="00EA2479"/>
    <w:rsid w:val="00EC7882"/>
    <w:rsid w:val="00ED0C9D"/>
    <w:rsid w:val="00EE6161"/>
    <w:rsid w:val="00EF2C79"/>
    <w:rsid w:val="00F1004C"/>
    <w:rsid w:val="00F13E60"/>
    <w:rsid w:val="00F307C8"/>
    <w:rsid w:val="00F7332F"/>
    <w:rsid w:val="00F900D6"/>
    <w:rsid w:val="00F93A39"/>
    <w:rsid w:val="00FC0AE8"/>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18E42"/>
  <w15:docId w15:val="{AC8C3FBF-AA7E-4FEA-8B48-795022F3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1740</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subject/>
  <dc:creator>Birkenfeld Martin</dc:creator>
  <cp:keywords/>
  <dc:description/>
  <cp:lastModifiedBy>Birkenfeld Martin</cp:lastModifiedBy>
  <cp:revision>3</cp:revision>
  <cp:lastPrinted>2006-09-16T13:32:00Z</cp:lastPrinted>
  <dcterms:created xsi:type="dcterms:W3CDTF">2024-03-14T09:25:00Z</dcterms:created>
  <dcterms:modified xsi:type="dcterms:W3CDTF">2024-04-16T12:51:00Z</dcterms:modified>
</cp:coreProperties>
</file>